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EEB" w14:textId="58BC9D8A" w:rsidR="00432A2A" w:rsidRDefault="00432A2A" w:rsidP="00614469">
      <w:pPr>
        <w:rPr>
          <w:color w:val="666051"/>
        </w:rPr>
      </w:pPr>
    </w:p>
    <w:p w14:paraId="66E1A206" w14:textId="62F9C18A" w:rsidR="00130479" w:rsidRDefault="00432A2A" w:rsidP="00614469">
      <w:pPr>
        <w:rPr>
          <w:color w:val="51D0B1"/>
          <w:sz w:val="24"/>
        </w:rPr>
      </w:pPr>
      <w:r w:rsidRPr="00432A2A">
        <w:rPr>
          <w:color w:val="666051"/>
          <w:sz w:val="24"/>
        </w:rPr>
        <w:t>Job title:</w:t>
      </w:r>
      <w:r w:rsidRPr="00432A2A">
        <w:rPr>
          <w:color w:val="666051"/>
          <w:sz w:val="24"/>
        </w:rPr>
        <w:tab/>
      </w:r>
      <w:r w:rsidRPr="00432A2A">
        <w:rPr>
          <w:color w:val="666051"/>
          <w:sz w:val="24"/>
        </w:rPr>
        <w:tab/>
      </w:r>
      <w:r w:rsidRPr="00432A2A">
        <w:rPr>
          <w:color w:val="666051"/>
          <w:sz w:val="24"/>
        </w:rPr>
        <w:tab/>
      </w:r>
      <w:r w:rsidRPr="00432A2A">
        <w:rPr>
          <w:color w:val="666051"/>
          <w:sz w:val="24"/>
        </w:rPr>
        <w:tab/>
      </w:r>
      <w:r w:rsidRPr="00432A2A">
        <w:rPr>
          <w:color w:val="666051"/>
          <w:sz w:val="24"/>
        </w:rPr>
        <w:tab/>
      </w:r>
      <w:r w:rsidR="006828EC">
        <w:rPr>
          <w:color w:val="51D0B1"/>
          <w:sz w:val="24"/>
        </w:rPr>
        <w:t>Finance Administrator</w:t>
      </w:r>
      <w:r w:rsidR="007341F0">
        <w:rPr>
          <w:color w:val="51D0B1"/>
          <w:sz w:val="24"/>
        </w:rPr>
        <w:t xml:space="preserve"> </w:t>
      </w:r>
      <w:r w:rsidR="00E51620">
        <w:rPr>
          <w:color w:val="51D0B1"/>
          <w:sz w:val="24"/>
        </w:rPr>
        <w:t xml:space="preserve"> </w:t>
      </w:r>
    </w:p>
    <w:p w14:paraId="6E1E98E9" w14:textId="7BCFD379" w:rsidR="00D13886" w:rsidRPr="00432A2A" w:rsidRDefault="00D13886" w:rsidP="00614469">
      <w:pPr>
        <w:rPr>
          <w:color w:val="666051"/>
          <w:sz w:val="24"/>
        </w:rPr>
      </w:pPr>
      <w:r w:rsidRPr="00D13886">
        <w:rPr>
          <w:color w:val="666051"/>
          <w:sz w:val="24"/>
        </w:rPr>
        <w:t xml:space="preserve">Department: </w:t>
      </w:r>
      <w:r>
        <w:rPr>
          <w:color w:val="666051"/>
          <w:sz w:val="24"/>
        </w:rPr>
        <w:tab/>
      </w:r>
      <w:r>
        <w:rPr>
          <w:color w:val="666051"/>
          <w:sz w:val="24"/>
        </w:rPr>
        <w:tab/>
      </w:r>
      <w:r>
        <w:rPr>
          <w:color w:val="666051"/>
          <w:sz w:val="24"/>
        </w:rPr>
        <w:tab/>
      </w:r>
      <w:r>
        <w:rPr>
          <w:color w:val="666051"/>
          <w:sz w:val="24"/>
        </w:rPr>
        <w:tab/>
      </w:r>
      <w:r w:rsidR="006828EC">
        <w:rPr>
          <w:color w:val="51D0B1"/>
          <w:sz w:val="24"/>
        </w:rPr>
        <w:t>Finance</w:t>
      </w:r>
    </w:p>
    <w:p w14:paraId="74D7A5E4" w14:textId="793D03B5" w:rsidR="00432A2A" w:rsidRPr="00432A2A" w:rsidRDefault="00432A2A" w:rsidP="00614469">
      <w:pPr>
        <w:rPr>
          <w:color w:val="666051"/>
          <w:sz w:val="24"/>
        </w:rPr>
      </w:pPr>
      <w:r w:rsidRPr="00432A2A">
        <w:rPr>
          <w:color w:val="666051"/>
          <w:sz w:val="24"/>
        </w:rPr>
        <w:t>Reporting to:</w:t>
      </w:r>
      <w:r w:rsidRPr="00432A2A">
        <w:rPr>
          <w:color w:val="666051"/>
          <w:sz w:val="24"/>
        </w:rPr>
        <w:tab/>
      </w:r>
      <w:r w:rsidRPr="00432A2A">
        <w:rPr>
          <w:color w:val="666051"/>
          <w:sz w:val="24"/>
        </w:rPr>
        <w:tab/>
      </w:r>
      <w:r w:rsidRPr="00432A2A">
        <w:rPr>
          <w:color w:val="666051"/>
          <w:sz w:val="24"/>
        </w:rPr>
        <w:tab/>
      </w:r>
      <w:r w:rsidRPr="00432A2A">
        <w:rPr>
          <w:color w:val="666051"/>
          <w:sz w:val="24"/>
        </w:rPr>
        <w:tab/>
      </w:r>
      <w:r w:rsidR="006828EC">
        <w:rPr>
          <w:color w:val="51D0B1"/>
          <w:sz w:val="24"/>
        </w:rPr>
        <w:t>Finance Manager</w:t>
      </w:r>
    </w:p>
    <w:p w14:paraId="68C6F619" w14:textId="63EC904D" w:rsidR="00432A2A" w:rsidRDefault="00432A2A" w:rsidP="00614469">
      <w:pPr>
        <w:rPr>
          <w:color w:val="666051"/>
          <w:sz w:val="24"/>
        </w:rPr>
      </w:pPr>
      <w:r w:rsidRPr="00432A2A">
        <w:rPr>
          <w:color w:val="666051"/>
          <w:sz w:val="24"/>
        </w:rPr>
        <w:t>Location:</w:t>
      </w:r>
      <w:r w:rsidRPr="00432A2A">
        <w:rPr>
          <w:color w:val="666051"/>
          <w:sz w:val="24"/>
        </w:rPr>
        <w:tab/>
      </w:r>
      <w:r w:rsidRPr="00432A2A">
        <w:rPr>
          <w:color w:val="666051"/>
          <w:sz w:val="24"/>
        </w:rPr>
        <w:tab/>
      </w:r>
      <w:r w:rsidRPr="00432A2A">
        <w:rPr>
          <w:color w:val="666051"/>
        </w:rPr>
        <w:tab/>
      </w:r>
      <w:r w:rsidRPr="00432A2A">
        <w:rPr>
          <w:color w:val="666051"/>
        </w:rPr>
        <w:tab/>
      </w:r>
      <w:r w:rsidRPr="00432A2A">
        <w:rPr>
          <w:color w:val="666051"/>
          <w:sz w:val="24"/>
        </w:rPr>
        <w:tab/>
      </w:r>
      <w:r w:rsidR="006828EC">
        <w:rPr>
          <w:color w:val="51D0B1"/>
          <w:sz w:val="24"/>
        </w:rPr>
        <w:t>Jersey</w:t>
      </w:r>
    </w:p>
    <w:p w14:paraId="1BDC6F29" w14:textId="7C474EDE" w:rsidR="00432A2A" w:rsidRPr="00432A2A" w:rsidRDefault="00432A2A" w:rsidP="00432A2A"/>
    <w:p w14:paraId="2DA4BAB1" w14:textId="4C7B6396" w:rsidR="00432A2A" w:rsidRPr="00432A2A" w:rsidRDefault="00D24861" w:rsidP="00432A2A">
      <w:r w:rsidRPr="008D7DC3">
        <w:rPr>
          <w:noProof/>
          <w:color w:val="002044" w:themeColor="accent3" w:themeShade="BF"/>
          <w:lang w:eastAsia="en-GB"/>
        </w:rPr>
        <mc:AlternateContent>
          <mc:Choice Requires="wps">
            <w:drawing>
              <wp:anchor distT="180340" distB="180340" distL="107950" distR="107950" simplePos="0" relativeHeight="251659264" behindDoc="0" locked="0" layoutInCell="1" allowOverlap="1" wp14:anchorId="1DEEDA03" wp14:editId="34A85D8A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939790" cy="0"/>
                <wp:effectExtent l="0" t="0" r="0" b="0"/>
                <wp:wrapSquare wrapText="bothSides"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EE5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7B52E" id="Straight Connector 33" o:spid="_x0000_s1026" style="position:absolute;z-index:251659264;visibility:visible;mso-wrap-style:square;mso-width-percent:0;mso-wrap-distance-left:8.5pt;mso-wrap-distance-top:14.2pt;mso-wrap-distance-right:8.5pt;mso-wrap-distance-bottom:14.2pt;mso-position-horizontal:left;mso-position-horizontal-relative:margin;mso-position-vertical:absolute;mso-position-vertical-relative:text;mso-width-percent:0;mso-width-relative:margin" from="0,8.15pt" to="467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" strokecolor="#9ee5d4" strokeweight=".5pt">
                <v:stroke joinstyle="miter"/>
                <w10:wrap type="square" anchorx="margin"/>
              </v:line>
            </w:pict>
          </mc:Fallback>
        </mc:AlternateContent>
      </w:r>
    </w:p>
    <w:p w14:paraId="0DB40643" w14:textId="77777777" w:rsidR="007341F0" w:rsidRDefault="007341F0" w:rsidP="007341F0">
      <w:pPr>
        <w:pStyle w:val="Pagetitle"/>
      </w:pPr>
    </w:p>
    <w:p w14:paraId="28D970F5" w14:textId="2CB3EDBC" w:rsidR="00432A2A" w:rsidRPr="007341F0" w:rsidRDefault="00432A2A" w:rsidP="007341F0">
      <w:pPr>
        <w:pStyle w:val="Pagetitle"/>
      </w:pPr>
      <w:r w:rsidRPr="007341F0">
        <w:t>The Role</w:t>
      </w:r>
    </w:p>
    <w:p w14:paraId="38CF4185" w14:textId="77777777" w:rsidR="00432A2A" w:rsidRPr="00432A2A" w:rsidRDefault="00432A2A" w:rsidP="00432A2A">
      <w:pPr>
        <w:pStyle w:val="Pagesubtitle"/>
        <w:rPr>
          <w:rFonts w:ascii="Verdana" w:hAnsi="Verdana"/>
          <w:noProof w:val="0"/>
          <w:sz w:val="24"/>
          <w:szCs w:val="22"/>
          <w:lang w:eastAsia="en-US"/>
        </w:rPr>
      </w:pPr>
      <w:r w:rsidRPr="00432A2A">
        <w:rPr>
          <w:rFonts w:ascii="Verdana" w:hAnsi="Verdana"/>
          <w:noProof w:val="0"/>
          <w:sz w:val="24"/>
          <w:szCs w:val="22"/>
          <w:lang w:eastAsia="en-US"/>
        </w:rPr>
        <w:t>Job Purpose</w:t>
      </w:r>
    </w:p>
    <w:p w14:paraId="4114111B" w14:textId="7777777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The Role </w:t>
      </w:r>
    </w:p>
    <w:p w14:paraId="098CC7E1" w14:textId="465E7D15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>To undertake day to day accounting for the group including bookkeeping entries and control reconciliations amongst</w:t>
      </w:r>
      <w:r w:rsidR="00516C41">
        <w:rPr>
          <w:rFonts w:ascii="Verdana" w:hAnsi="Verdana"/>
          <w:noProof w:val="0"/>
          <w:sz w:val="18"/>
          <w:szCs w:val="22"/>
          <w:lang w:eastAsia="en-US"/>
        </w:rPr>
        <w:t xml:space="preserve"> </w:t>
      </w: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other tasks, in line with the defined business activities. </w:t>
      </w:r>
    </w:p>
    <w:p w14:paraId="78DCB144" w14:textId="7777777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Key Result Areas  </w:t>
      </w:r>
    </w:p>
    <w:p w14:paraId="4587EC46" w14:textId="48373D6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• Provide excellent levels of </w:t>
      </w:r>
      <w:r>
        <w:rPr>
          <w:rFonts w:ascii="Verdana" w:hAnsi="Verdana"/>
          <w:noProof w:val="0"/>
          <w:sz w:val="18"/>
          <w:szCs w:val="22"/>
          <w:lang w:eastAsia="en-US"/>
        </w:rPr>
        <w:t xml:space="preserve">service </w:t>
      </w:r>
      <w:r w:rsidRPr="006828EC">
        <w:rPr>
          <w:rFonts w:ascii="Verdana" w:hAnsi="Verdana"/>
          <w:noProof w:val="0"/>
          <w:sz w:val="18"/>
          <w:szCs w:val="22"/>
          <w:lang w:eastAsia="en-US"/>
        </w:rPr>
        <w:t>in line with Crestbridge standards, procedures</w:t>
      </w:r>
      <w:r w:rsidR="00516C41">
        <w:rPr>
          <w:rFonts w:ascii="Verdana" w:hAnsi="Verdana"/>
          <w:noProof w:val="0"/>
          <w:sz w:val="18"/>
          <w:szCs w:val="22"/>
          <w:lang w:eastAsia="en-US"/>
        </w:rPr>
        <w:t xml:space="preserve">, </w:t>
      </w:r>
      <w:r w:rsidRPr="006828EC">
        <w:rPr>
          <w:rFonts w:ascii="Verdana" w:hAnsi="Verdana"/>
          <w:noProof w:val="0"/>
          <w:sz w:val="18"/>
          <w:szCs w:val="22"/>
          <w:lang w:eastAsia="en-US"/>
        </w:rPr>
        <w:t>and</w:t>
      </w:r>
      <w:r>
        <w:rPr>
          <w:rFonts w:ascii="Verdana" w:hAnsi="Verdana"/>
          <w:noProof w:val="0"/>
          <w:sz w:val="18"/>
          <w:szCs w:val="22"/>
          <w:lang w:eastAsia="en-US"/>
        </w:rPr>
        <w:t xml:space="preserve"> </w:t>
      </w:r>
      <w:r w:rsidRPr="006828EC">
        <w:rPr>
          <w:rFonts w:ascii="Verdana" w:hAnsi="Verdana"/>
          <w:noProof w:val="0"/>
          <w:sz w:val="18"/>
          <w:szCs w:val="22"/>
          <w:lang w:eastAsia="en-US"/>
        </w:rPr>
        <w:t>applicable</w:t>
      </w:r>
      <w:r>
        <w:rPr>
          <w:rFonts w:ascii="Verdana" w:hAnsi="Verdana"/>
          <w:noProof w:val="0"/>
          <w:sz w:val="18"/>
          <w:szCs w:val="22"/>
          <w:lang w:eastAsia="en-US"/>
        </w:rPr>
        <w:t xml:space="preserve"> </w:t>
      </w: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accounting standards </w:t>
      </w:r>
    </w:p>
    <w:p w14:paraId="0A80154C" w14:textId="726005F2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>• Maintain accurate financial records</w:t>
      </w:r>
      <w:r>
        <w:rPr>
          <w:rFonts w:ascii="Verdana" w:hAnsi="Verdana"/>
          <w:noProof w:val="0"/>
          <w:sz w:val="18"/>
          <w:szCs w:val="22"/>
          <w:lang w:eastAsia="en-US"/>
        </w:rPr>
        <w:t>.</w:t>
      </w:r>
    </w:p>
    <w:p w14:paraId="6EBDAC3E" w14:textId="7777777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• Take responsibility for own personal development, in line with agreed annual performance objectives </w:t>
      </w:r>
    </w:p>
    <w:p w14:paraId="7D85CA18" w14:textId="3857AF51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• To always act in accordance with Crestbridge values </w:t>
      </w:r>
    </w:p>
    <w:p w14:paraId="0539476F" w14:textId="77777777" w:rsid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</w:p>
    <w:p w14:paraId="10A6F96D" w14:textId="7343A5B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Primary Contacts  </w:t>
      </w:r>
    </w:p>
    <w:p w14:paraId="70BB8411" w14:textId="7777777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• Immediate Supervisor </w:t>
      </w:r>
    </w:p>
    <w:p w14:paraId="64C6663A" w14:textId="7777777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• Finance team </w:t>
      </w:r>
    </w:p>
    <w:p w14:paraId="2A4CA832" w14:textId="7777777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• Internal departments </w:t>
      </w:r>
    </w:p>
    <w:p w14:paraId="59DD59EF" w14:textId="7777777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• External parties including banks </w:t>
      </w:r>
    </w:p>
    <w:p w14:paraId="1BD00283" w14:textId="77777777" w:rsidR="006828EC" w:rsidRPr="006828EC" w:rsidRDefault="006828EC" w:rsidP="006828EC">
      <w:pPr>
        <w:pStyle w:val="Pagesubtitle"/>
        <w:rPr>
          <w:rFonts w:ascii="Verdana" w:hAnsi="Verdana"/>
          <w:noProof w:val="0"/>
          <w:sz w:val="18"/>
          <w:szCs w:val="22"/>
          <w:lang w:eastAsia="en-US"/>
        </w:rPr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• Suppliers </w:t>
      </w:r>
    </w:p>
    <w:p w14:paraId="07923627" w14:textId="0B666BD6" w:rsidR="009B5CD7" w:rsidRPr="009B5CD7" w:rsidRDefault="006828EC" w:rsidP="006828EC">
      <w:pPr>
        <w:pStyle w:val="Pagesubtitle"/>
      </w:pPr>
      <w:r w:rsidRPr="006828EC">
        <w:rPr>
          <w:rFonts w:ascii="Verdana" w:hAnsi="Verdana"/>
          <w:noProof w:val="0"/>
          <w:sz w:val="18"/>
          <w:szCs w:val="22"/>
          <w:lang w:eastAsia="en-US"/>
        </w:rPr>
        <w:t xml:space="preserve"> </w:t>
      </w:r>
    </w:p>
    <w:p w14:paraId="5D1831F6" w14:textId="77777777" w:rsidR="00D5307E" w:rsidRPr="00230E35" w:rsidRDefault="00D5307E" w:rsidP="00230E35">
      <w:pPr>
        <w:spacing w:line="240" w:lineRule="auto"/>
        <w:rPr>
          <w:color w:val="666051"/>
        </w:rPr>
      </w:pPr>
    </w:p>
    <w:p w14:paraId="6B6BCDDD" w14:textId="1987AD62" w:rsidR="00432A2A" w:rsidRDefault="00432A2A" w:rsidP="001F46DF">
      <w:pPr>
        <w:rPr>
          <w:sz w:val="16"/>
          <w:szCs w:val="16"/>
        </w:rPr>
      </w:pPr>
      <w:r w:rsidRPr="007341F0">
        <w:rPr>
          <w:rFonts w:ascii="Gotham Light" w:hAnsi="Gotham Light"/>
          <w:noProof/>
          <w:color w:val="9EE5D4"/>
          <w:sz w:val="40"/>
          <w:szCs w:val="36"/>
          <w:lang w:eastAsia="en-GB"/>
        </w:rPr>
        <w:t xml:space="preserve">Requirements </w:t>
      </w:r>
      <w:r w:rsidRPr="00432A2A">
        <w:rPr>
          <w:color w:val="666051"/>
          <w:sz w:val="28"/>
        </w:rPr>
        <w:t xml:space="preserve"> </w:t>
      </w:r>
      <w:r w:rsidRPr="0006557E">
        <w:rPr>
          <w:rFonts w:ascii="Gotham Medium" w:hAnsi="Gotham Medium"/>
        </w:rPr>
        <w:t xml:space="preserve">    </w:t>
      </w:r>
      <w:r w:rsidR="001F46DF">
        <w:rPr>
          <w:rFonts w:ascii="Gotham Medium" w:hAnsi="Gotham Medium"/>
        </w:rPr>
        <w:tab/>
      </w:r>
      <w:r w:rsidR="001F46DF">
        <w:rPr>
          <w:rFonts w:ascii="Gotham Medium" w:hAnsi="Gotham Medium"/>
        </w:rPr>
        <w:tab/>
      </w:r>
      <w:r w:rsidR="001F46DF">
        <w:rPr>
          <w:rFonts w:ascii="Gotham Medium" w:hAnsi="Gotham Medium"/>
        </w:rPr>
        <w:tab/>
      </w:r>
      <w:r w:rsidR="001F46DF">
        <w:rPr>
          <w:rFonts w:ascii="Gotham Medium" w:hAnsi="Gotham Medium"/>
        </w:rPr>
        <w:tab/>
      </w:r>
      <w:r w:rsidR="001F46DF">
        <w:rPr>
          <w:rFonts w:ascii="Gotham Medium" w:hAnsi="Gotham Medium"/>
        </w:rPr>
        <w:tab/>
      </w:r>
      <w:r w:rsidR="001F46DF">
        <w:rPr>
          <w:rFonts w:ascii="Gotham Medium" w:hAnsi="Gotham Medium"/>
        </w:rPr>
        <w:tab/>
      </w:r>
      <w:r w:rsidR="001F46DF">
        <w:rPr>
          <w:rFonts w:ascii="Gotham Medium" w:hAnsi="Gotham Medium"/>
        </w:rPr>
        <w:tab/>
      </w:r>
      <w:r w:rsidR="001F46DF">
        <w:rPr>
          <w:rFonts w:ascii="Gotham Medium" w:hAnsi="Gotham Medium"/>
        </w:rPr>
        <w:tab/>
      </w:r>
      <w:r w:rsidRPr="00432A2A">
        <w:rPr>
          <w:rFonts w:ascii="Symbol" w:hAnsi="Symbol"/>
          <w:color w:val="51D0B1"/>
          <w:sz w:val="24"/>
          <w:szCs w:val="16"/>
        </w:rPr>
        <w:t></w:t>
      </w:r>
      <w:r w:rsidRPr="009C5A2D">
        <w:rPr>
          <w:color w:val="002044" w:themeColor="accent3" w:themeShade="BF"/>
        </w:rPr>
        <w:t xml:space="preserve">  </w:t>
      </w:r>
      <w:r w:rsidR="00D13886">
        <w:rPr>
          <w:color w:val="002044" w:themeColor="accent3" w:themeShade="BF"/>
        </w:rPr>
        <w:t xml:space="preserve"> </w:t>
      </w:r>
      <w:r w:rsidRPr="00432A2A">
        <w:rPr>
          <w:color w:val="666051"/>
        </w:rPr>
        <w:t>Essential</w:t>
      </w:r>
    </w:p>
    <w:p w14:paraId="21C59218" w14:textId="0B0BFF6A" w:rsidR="00432A2A" w:rsidRPr="001A281A" w:rsidRDefault="00432A2A" w:rsidP="00432A2A">
      <w:pPr>
        <w:pStyle w:val="Pagetitle"/>
        <w:spacing w:line="240" w:lineRule="auto"/>
        <w:ind w:left="6480" w:firstLine="720"/>
        <w:jc w:val="center"/>
        <w:rPr>
          <w:sz w:val="16"/>
          <w:szCs w:val="16"/>
        </w:rPr>
      </w:pPr>
      <w:r w:rsidRPr="009C5A2D">
        <w:rPr>
          <w:rFonts w:ascii="Symbol" w:hAnsi="Symbol"/>
          <w:color w:val="002044" w:themeColor="accent3" w:themeShade="BF"/>
          <w:sz w:val="16"/>
          <w:szCs w:val="16"/>
        </w:rPr>
        <w:t></w:t>
      </w:r>
      <w:r w:rsidRPr="009C5A2D">
        <w:rPr>
          <w:rFonts w:ascii="Symbol" w:hAnsi="Symbol"/>
          <w:color w:val="002044" w:themeColor="accent3" w:themeShade="BF"/>
          <w:sz w:val="16"/>
          <w:szCs w:val="16"/>
        </w:rPr>
        <w:t></w:t>
      </w:r>
      <w:r w:rsidRPr="009C5A2D">
        <w:rPr>
          <w:rFonts w:ascii="Symbol" w:hAnsi="Symbol"/>
          <w:color w:val="002044" w:themeColor="accent3" w:themeShade="BF"/>
          <w:sz w:val="16"/>
          <w:szCs w:val="16"/>
        </w:rPr>
        <w:t></w:t>
      </w:r>
      <w:r>
        <w:rPr>
          <w:rFonts w:ascii="Symbol" w:hAnsi="Symbol"/>
          <w:color w:val="002044" w:themeColor="accent3" w:themeShade="BF"/>
          <w:sz w:val="16"/>
          <w:szCs w:val="16"/>
        </w:rPr>
        <w:t></w:t>
      </w:r>
      <w:r>
        <w:rPr>
          <w:rFonts w:ascii="Symbol" w:hAnsi="Symbol"/>
          <w:color w:val="002044" w:themeColor="accent3" w:themeShade="BF"/>
          <w:sz w:val="16"/>
          <w:szCs w:val="16"/>
        </w:rPr>
        <w:t></w:t>
      </w:r>
      <w:r w:rsidRPr="009C5A2D">
        <w:rPr>
          <w:rFonts w:ascii="Symbol" w:hAnsi="Symbol"/>
          <w:color w:val="002044" w:themeColor="accent3" w:themeShade="BF"/>
          <w:sz w:val="16"/>
          <w:szCs w:val="16"/>
        </w:rPr>
        <w:t></w:t>
      </w:r>
      <w:r>
        <w:rPr>
          <w:rFonts w:ascii="Symbol" w:hAnsi="Symbol"/>
          <w:color w:val="002044" w:themeColor="accent3" w:themeShade="BF"/>
          <w:sz w:val="16"/>
          <w:szCs w:val="16"/>
        </w:rPr>
        <w:tab/>
      </w:r>
      <w:r w:rsidRPr="009C5A2D">
        <w:rPr>
          <w:rFonts w:ascii="Symbol" w:hAnsi="Symbol"/>
          <w:color w:val="002044" w:themeColor="accent3" w:themeShade="BF"/>
          <w:sz w:val="16"/>
          <w:szCs w:val="16"/>
        </w:rPr>
        <w:t></w:t>
      </w:r>
      <w:r w:rsidRPr="009C5A2D">
        <w:rPr>
          <w:rFonts w:ascii="Symbol" w:hAnsi="Symbol"/>
          <w:color w:val="002044" w:themeColor="accent3" w:themeShade="BF"/>
          <w:sz w:val="16"/>
          <w:szCs w:val="16"/>
        </w:rPr>
        <w:t></w:t>
      </w:r>
      <w:r w:rsidRPr="00432A2A">
        <w:rPr>
          <w:rFonts w:ascii="Symbol" w:hAnsi="Symbol"/>
          <w:color w:val="51D0B1"/>
          <w:sz w:val="16"/>
          <w:szCs w:val="16"/>
        </w:rPr>
        <w:t></w:t>
      </w:r>
      <w:r w:rsidRPr="009C5A2D">
        <w:rPr>
          <w:rFonts w:ascii="Symbol" w:hAnsi="Symbol"/>
          <w:color w:val="002044" w:themeColor="accent3" w:themeShade="BF"/>
          <w:sz w:val="16"/>
          <w:szCs w:val="16"/>
        </w:rPr>
        <w:t></w:t>
      </w:r>
      <w:r w:rsidRPr="009C5A2D">
        <w:rPr>
          <w:color w:val="002044" w:themeColor="accent3" w:themeShade="BF"/>
          <w:sz w:val="16"/>
          <w:szCs w:val="16"/>
        </w:rPr>
        <w:t xml:space="preserve">   </w:t>
      </w:r>
      <w:r>
        <w:rPr>
          <w:color w:val="002044" w:themeColor="accent3" w:themeShade="BF"/>
          <w:sz w:val="16"/>
          <w:szCs w:val="16"/>
        </w:rPr>
        <w:t xml:space="preserve"> </w:t>
      </w:r>
      <w:r w:rsidRPr="00432A2A">
        <w:rPr>
          <w:rFonts w:ascii="Verdana" w:hAnsi="Verdana"/>
          <w:noProof w:val="0"/>
          <w:color w:val="666051"/>
          <w:sz w:val="18"/>
          <w:szCs w:val="22"/>
          <w:lang w:eastAsia="en-US"/>
        </w:rPr>
        <w:t>Desirable</w:t>
      </w:r>
    </w:p>
    <w:tbl>
      <w:tblPr>
        <w:tblpPr w:leftFromText="181" w:rightFromText="181" w:bottomFromText="567" w:vertAnchor="text" w:tblpY="1"/>
        <w:tblW w:w="11340" w:type="dxa"/>
        <w:tblLayout w:type="fixed"/>
        <w:tblCellMar>
          <w:left w:w="0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Action items"/>
      </w:tblPr>
      <w:tblGrid>
        <w:gridCol w:w="2127"/>
        <w:gridCol w:w="9213"/>
      </w:tblGrid>
      <w:tr w:rsidR="009B5CD7" w14:paraId="3EC80462" w14:textId="77777777" w:rsidTr="006828EC">
        <w:trPr>
          <w:cantSplit/>
          <w:trHeight w:val="426"/>
        </w:trPr>
        <w:tc>
          <w:tcPr>
            <w:tcW w:w="2127" w:type="dxa"/>
          </w:tcPr>
          <w:p w14:paraId="33827178" w14:textId="609ECA93" w:rsidR="009B5CD7" w:rsidRPr="00432A2A" w:rsidRDefault="009B5CD7" w:rsidP="009B5CD7">
            <w:pPr>
              <w:spacing w:after="0" w:line="240" w:lineRule="auto"/>
              <w:rPr>
                <w:color w:val="666051"/>
              </w:rPr>
            </w:pPr>
            <w:r w:rsidRPr="009B5CD7">
              <w:rPr>
                <w:iCs/>
                <w:color w:val="666051"/>
              </w:rPr>
              <w:t>Qualifications</w:t>
            </w:r>
          </w:p>
        </w:tc>
        <w:tc>
          <w:tcPr>
            <w:tcW w:w="9213" w:type="dxa"/>
          </w:tcPr>
          <w:p w14:paraId="4CE9119E" w14:textId="562D1BCC" w:rsidR="006828EC" w:rsidRPr="006828EC" w:rsidRDefault="006828EC" w:rsidP="006828EC">
            <w:pPr>
              <w:pStyle w:val="Essential"/>
              <w:numPr>
                <w:ilvl w:val="0"/>
                <w:numId w:val="0"/>
              </w:numPr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 xml:space="preserve"> </w:t>
            </w:r>
          </w:p>
          <w:p w14:paraId="2455A973" w14:textId="7E65825F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proofErr w:type="gramStart"/>
            <w:r w:rsidRPr="006828EC">
              <w:rPr>
                <w:rFonts w:ascii="Verdana" w:hAnsi="Verdana"/>
                <w:sz w:val="18"/>
                <w:szCs w:val="22"/>
              </w:rPr>
              <w:lastRenderedPageBreak/>
              <w:t>GCSE’s</w:t>
            </w:r>
            <w:proofErr w:type="gramEnd"/>
            <w:r w:rsidRPr="006828EC">
              <w:rPr>
                <w:rFonts w:ascii="Verdana" w:hAnsi="Verdana"/>
                <w:sz w:val="18"/>
                <w:szCs w:val="22"/>
              </w:rPr>
              <w:t xml:space="preserve"> in English and Mathematics</w:t>
            </w:r>
          </w:p>
          <w:p w14:paraId="05526C75" w14:textId="77777777" w:rsidR="006828EC" w:rsidRPr="006828EC" w:rsidRDefault="006828EC" w:rsidP="00D15936">
            <w:pPr>
              <w:pStyle w:val="Desirable"/>
            </w:pPr>
            <w:r w:rsidRPr="006828EC">
              <w:t>A Levels or equivalent</w:t>
            </w:r>
          </w:p>
          <w:p w14:paraId="2889F7A9" w14:textId="580E3CA6" w:rsidR="006828EC" w:rsidRDefault="006828EC" w:rsidP="00D15936">
            <w:pPr>
              <w:pStyle w:val="Desirable"/>
            </w:pPr>
            <w:r>
              <w:t>Bookkeeping qualification/experience</w:t>
            </w:r>
          </w:p>
          <w:p w14:paraId="0818D879" w14:textId="77777777" w:rsidR="009B5CD7" w:rsidRDefault="006828EC" w:rsidP="00D15936">
            <w:pPr>
              <w:pStyle w:val="Desirable"/>
            </w:pPr>
            <w:r w:rsidRPr="006828EC">
              <w:t>Relevant accounting qualification or studying towards a</w:t>
            </w:r>
            <w:r>
              <w:t xml:space="preserve"> </w:t>
            </w:r>
            <w:r w:rsidRPr="006828EC">
              <w:t>relevant qualification</w:t>
            </w:r>
          </w:p>
          <w:p w14:paraId="1639B456" w14:textId="21D1C900" w:rsidR="00D15936" w:rsidRPr="006828EC" w:rsidRDefault="00D15936" w:rsidP="00D15936">
            <w:pPr>
              <w:pStyle w:val="Essential"/>
              <w:numPr>
                <w:ilvl w:val="0"/>
                <w:numId w:val="0"/>
              </w:numPr>
              <w:ind w:left="357"/>
              <w:rPr>
                <w:rFonts w:ascii="Verdana" w:hAnsi="Verdana"/>
                <w:sz w:val="18"/>
                <w:szCs w:val="22"/>
              </w:rPr>
            </w:pPr>
          </w:p>
        </w:tc>
      </w:tr>
      <w:tr w:rsidR="009B5CD7" w14:paraId="3B114B5A" w14:textId="77777777" w:rsidTr="006828EC">
        <w:trPr>
          <w:cantSplit/>
          <w:trHeight w:val="1273"/>
        </w:trPr>
        <w:tc>
          <w:tcPr>
            <w:tcW w:w="2127" w:type="dxa"/>
          </w:tcPr>
          <w:p w14:paraId="1A5D05D6" w14:textId="170E54FC" w:rsidR="009B5CD7" w:rsidRPr="00432A2A" w:rsidRDefault="009B5CD7" w:rsidP="009B5CD7">
            <w:pPr>
              <w:spacing w:after="0" w:line="240" w:lineRule="auto"/>
              <w:rPr>
                <w:color w:val="666051"/>
              </w:rPr>
            </w:pPr>
            <w:r w:rsidRPr="009B5CD7">
              <w:rPr>
                <w:iCs/>
                <w:color w:val="666051"/>
              </w:rPr>
              <w:lastRenderedPageBreak/>
              <w:t>Experience</w:t>
            </w:r>
          </w:p>
        </w:tc>
        <w:tc>
          <w:tcPr>
            <w:tcW w:w="9213" w:type="dxa"/>
          </w:tcPr>
          <w:p w14:paraId="52AA4A60" w14:textId="34FD5E00" w:rsidR="00843742" w:rsidRPr="00843742" w:rsidRDefault="006828EC" w:rsidP="00D5307E">
            <w:pPr>
              <w:pStyle w:val="Essential"/>
            </w:pPr>
            <w:r>
              <w:t>Proficient in Microsoft Excel</w:t>
            </w:r>
          </w:p>
          <w:p w14:paraId="7DB59B3C" w14:textId="4B3FC51B" w:rsidR="009B5CD7" w:rsidRPr="009B5CD7" w:rsidRDefault="006828EC" w:rsidP="00D15936">
            <w:pPr>
              <w:pStyle w:val="Desirable"/>
            </w:pPr>
            <w:r>
              <w:t>Experience with Microsoft Dynamics NAV a plus.</w:t>
            </w:r>
          </w:p>
        </w:tc>
      </w:tr>
      <w:tr w:rsidR="009B5CD7" w14:paraId="262883EC" w14:textId="77777777" w:rsidTr="006828EC">
        <w:trPr>
          <w:cantSplit/>
        </w:trPr>
        <w:tc>
          <w:tcPr>
            <w:tcW w:w="2127" w:type="dxa"/>
          </w:tcPr>
          <w:p w14:paraId="64C6354D" w14:textId="3025EB01" w:rsidR="009B5CD7" w:rsidRPr="00E51620" w:rsidRDefault="009B5CD7" w:rsidP="009B5CD7">
            <w:pPr>
              <w:spacing w:after="0" w:line="240" w:lineRule="auto"/>
              <w:rPr>
                <w:color w:val="666051"/>
              </w:rPr>
            </w:pPr>
            <w:r w:rsidRPr="009B5CD7">
              <w:rPr>
                <w:iCs/>
                <w:color w:val="666051"/>
              </w:rPr>
              <w:t>Skills and Abilities</w:t>
            </w:r>
          </w:p>
        </w:tc>
        <w:tc>
          <w:tcPr>
            <w:tcW w:w="9213" w:type="dxa"/>
          </w:tcPr>
          <w:p w14:paraId="38687CEC" w14:textId="139FEC91" w:rsidR="006828EC" w:rsidRDefault="00D15936" w:rsidP="00D15936">
            <w:pPr>
              <w:pStyle w:val="Desirable"/>
            </w:pPr>
            <w:r>
              <w:t>Bookkeeping</w:t>
            </w:r>
          </w:p>
          <w:p w14:paraId="78543216" w14:textId="01E48FAC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Mathematical accuracy</w:t>
            </w:r>
          </w:p>
          <w:p w14:paraId="51127E49" w14:textId="3A2DD6A4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Accepts responsibility</w:t>
            </w:r>
          </w:p>
          <w:p w14:paraId="4D839FF1" w14:textId="33070EC1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Good time management</w:t>
            </w:r>
          </w:p>
          <w:p w14:paraId="4D9BD032" w14:textId="62374B6F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Ability to meet deadlines</w:t>
            </w:r>
          </w:p>
          <w:p w14:paraId="1C5C1793" w14:textId="556062FB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Strong written and oral communication skills with an ability to</w:t>
            </w:r>
            <w:r>
              <w:rPr>
                <w:rFonts w:ascii="Verdana" w:hAnsi="Verdana"/>
                <w:sz w:val="18"/>
                <w:szCs w:val="22"/>
              </w:rPr>
              <w:t xml:space="preserve"> </w:t>
            </w:r>
            <w:r w:rsidRPr="006828EC">
              <w:rPr>
                <w:rFonts w:ascii="Verdana" w:hAnsi="Verdana"/>
                <w:sz w:val="18"/>
                <w:szCs w:val="22"/>
              </w:rPr>
              <w:t>communicate with all levels of staff</w:t>
            </w:r>
          </w:p>
          <w:p w14:paraId="107F2073" w14:textId="77777777" w:rsidR="006F60A8" w:rsidRPr="006828EC" w:rsidRDefault="006828EC" w:rsidP="006828EC">
            <w:pPr>
              <w:pStyle w:val="Essential"/>
              <w:rPr>
                <w:rFonts w:ascii="Verdana" w:hAnsi="Verdana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Ability to interpret information</w:t>
            </w:r>
          </w:p>
          <w:p w14:paraId="31AF81F5" w14:textId="77777777" w:rsidR="006828EC" w:rsidRPr="00D15936" w:rsidRDefault="006828EC" w:rsidP="006828EC">
            <w:pPr>
              <w:pStyle w:val="Essential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22"/>
              </w:rPr>
              <w:t>Confidence to work alone or with colleagues and ask questions if needed.</w:t>
            </w:r>
          </w:p>
          <w:p w14:paraId="2B98F62A" w14:textId="00720827" w:rsidR="00D15936" w:rsidRPr="006F60A8" w:rsidRDefault="00D15936" w:rsidP="00D15936">
            <w:pPr>
              <w:pStyle w:val="Essential"/>
              <w:numPr>
                <w:ilvl w:val="0"/>
                <w:numId w:val="0"/>
              </w:numPr>
              <w:ind w:left="357"/>
              <w:rPr>
                <w:rFonts w:ascii="Verdana" w:hAnsi="Verdana"/>
              </w:rPr>
            </w:pPr>
          </w:p>
        </w:tc>
      </w:tr>
      <w:tr w:rsidR="009B5CD7" w14:paraId="42E4139D" w14:textId="77777777" w:rsidTr="006828EC">
        <w:trPr>
          <w:cantSplit/>
        </w:trPr>
        <w:tc>
          <w:tcPr>
            <w:tcW w:w="2127" w:type="dxa"/>
          </w:tcPr>
          <w:p w14:paraId="7B59C654" w14:textId="01E72D35" w:rsidR="009B5CD7" w:rsidRPr="00E51620" w:rsidRDefault="009B5CD7" w:rsidP="009B5CD7">
            <w:pPr>
              <w:spacing w:after="0" w:line="240" w:lineRule="auto"/>
              <w:rPr>
                <w:color w:val="666051"/>
              </w:rPr>
            </w:pPr>
            <w:r w:rsidRPr="009B5CD7">
              <w:rPr>
                <w:iCs/>
                <w:color w:val="666051"/>
              </w:rPr>
              <w:t>Personal qualities</w:t>
            </w:r>
          </w:p>
        </w:tc>
        <w:tc>
          <w:tcPr>
            <w:tcW w:w="9213" w:type="dxa"/>
          </w:tcPr>
          <w:p w14:paraId="360EB0E0" w14:textId="585B6560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Team player</w:t>
            </w:r>
          </w:p>
          <w:p w14:paraId="6CA44435" w14:textId="3AFD131A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 xml:space="preserve">Be </w:t>
            </w:r>
            <w:r w:rsidRPr="006828EC">
              <w:rPr>
                <w:rFonts w:ascii="Verdana" w:hAnsi="Verdana"/>
                <w:sz w:val="18"/>
                <w:szCs w:val="22"/>
              </w:rPr>
              <w:t>detail</w:t>
            </w:r>
            <w:r>
              <w:rPr>
                <w:rFonts w:ascii="Verdana" w:hAnsi="Verdana"/>
                <w:sz w:val="18"/>
                <w:szCs w:val="22"/>
              </w:rPr>
              <w:t xml:space="preserve"> orientated</w:t>
            </w:r>
          </w:p>
          <w:p w14:paraId="74D9A65A" w14:textId="7925CB32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Flexibility</w:t>
            </w:r>
          </w:p>
          <w:p w14:paraId="2A79AD5F" w14:textId="1B765562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Approachable</w:t>
            </w:r>
          </w:p>
          <w:p w14:paraId="6864DCA8" w14:textId="77777777" w:rsidR="009B5CD7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Appropriate office conduct and attitude to work</w:t>
            </w:r>
          </w:p>
          <w:p w14:paraId="222D6763" w14:textId="71691C05" w:rsidR="00D15936" w:rsidRPr="006F60A8" w:rsidRDefault="00D15936" w:rsidP="00D15936">
            <w:pPr>
              <w:pStyle w:val="Essential"/>
              <w:numPr>
                <w:ilvl w:val="0"/>
                <w:numId w:val="0"/>
              </w:numPr>
              <w:ind w:left="357"/>
              <w:rPr>
                <w:rFonts w:ascii="Verdana" w:hAnsi="Verdana"/>
                <w:sz w:val="18"/>
                <w:szCs w:val="22"/>
              </w:rPr>
            </w:pPr>
          </w:p>
        </w:tc>
      </w:tr>
      <w:tr w:rsidR="009B5CD7" w14:paraId="145BEA0A" w14:textId="77777777" w:rsidTr="006828EC">
        <w:trPr>
          <w:cantSplit/>
        </w:trPr>
        <w:tc>
          <w:tcPr>
            <w:tcW w:w="2127" w:type="dxa"/>
          </w:tcPr>
          <w:p w14:paraId="42D13A6D" w14:textId="78472232" w:rsidR="009B5CD7" w:rsidRPr="00E51620" w:rsidRDefault="009B5CD7" w:rsidP="009B5CD7">
            <w:pPr>
              <w:spacing w:after="0" w:line="240" w:lineRule="auto"/>
              <w:rPr>
                <w:color w:val="666051"/>
              </w:rPr>
            </w:pPr>
            <w:r w:rsidRPr="009B5CD7">
              <w:rPr>
                <w:iCs/>
                <w:color w:val="666051"/>
              </w:rPr>
              <w:t xml:space="preserve">Motivation </w:t>
            </w:r>
          </w:p>
        </w:tc>
        <w:tc>
          <w:tcPr>
            <w:tcW w:w="9213" w:type="dxa"/>
          </w:tcPr>
          <w:p w14:paraId="0FD1E21E" w14:textId="52FD918D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C</w:t>
            </w:r>
            <w:r w:rsidRPr="006828EC">
              <w:rPr>
                <w:rFonts w:ascii="Verdana" w:hAnsi="Verdana"/>
                <w:sz w:val="18"/>
                <w:szCs w:val="22"/>
              </w:rPr>
              <w:t>ommitment to timely and accurate financial reporting</w:t>
            </w:r>
          </w:p>
          <w:p w14:paraId="01DC4BC7" w14:textId="7FAF558D" w:rsidR="006828EC" w:rsidRPr="006828EC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Proactive and disciplined approach to work</w:t>
            </w:r>
          </w:p>
          <w:p w14:paraId="4B68F3C0" w14:textId="3722DAB2" w:rsidR="009B5CD7" w:rsidRPr="006F60A8" w:rsidRDefault="006828EC" w:rsidP="006828EC">
            <w:pPr>
              <w:pStyle w:val="Essential"/>
              <w:rPr>
                <w:rFonts w:ascii="Verdana" w:hAnsi="Verdana"/>
                <w:sz w:val="18"/>
                <w:szCs w:val="22"/>
              </w:rPr>
            </w:pPr>
            <w:r w:rsidRPr="006828EC">
              <w:rPr>
                <w:rFonts w:ascii="Verdana" w:hAnsi="Verdana"/>
                <w:sz w:val="18"/>
                <w:szCs w:val="22"/>
              </w:rPr>
              <w:t>Takes responsibility for self-development</w:t>
            </w:r>
          </w:p>
        </w:tc>
      </w:tr>
    </w:tbl>
    <w:p w14:paraId="208CF760" w14:textId="3F4104DE" w:rsidR="00432A2A" w:rsidRPr="007341F0" w:rsidRDefault="006F60A8" w:rsidP="00432A2A">
      <w:pPr>
        <w:pStyle w:val="Pagetitle"/>
      </w:pPr>
      <w:r>
        <w:t>K</w:t>
      </w:r>
      <w:r w:rsidR="00432A2A" w:rsidRPr="007341F0">
        <w:t>ey Responsibilities</w:t>
      </w:r>
    </w:p>
    <w:p w14:paraId="4B490609" w14:textId="77777777" w:rsidR="00D15936" w:rsidRDefault="00D15936" w:rsidP="00D15936">
      <w:pPr>
        <w:rPr>
          <w:rFonts w:ascii="Calibri" w:hAnsi="Calibri"/>
          <w:sz w:val="22"/>
        </w:rPr>
      </w:pPr>
      <w:r>
        <w:t>Your role may include, but will not be limited to, the following tasks which we call ‘Defined Business Activities’. The</w:t>
      </w:r>
    </w:p>
    <w:p w14:paraId="4B795C76" w14:textId="77777777" w:rsidR="00D15936" w:rsidRDefault="00D15936" w:rsidP="00D15936">
      <w:r>
        <w:t xml:space="preserve">list of defined business activities is not exhaustive and may be amended from time to time: </w:t>
      </w:r>
    </w:p>
    <w:p w14:paraId="09DD08DE" w14:textId="77777777" w:rsidR="00D15936" w:rsidRDefault="00D15936" w:rsidP="00D15936">
      <w:r>
        <w:t xml:space="preserve">The ‘Defined Business Activities” currently apply to the following jurisdictions: </w:t>
      </w:r>
    </w:p>
    <w:p w14:paraId="719756F7" w14:textId="77777777" w:rsidR="00D15936" w:rsidRDefault="00D15936" w:rsidP="00D15936">
      <w:pPr>
        <w:pStyle w:val="Essential"/>
        <w:ind w:left="2127" w:firstLine="0"/>
      </w:pPr>
      <w:r>
        <w:t xml:space="preserve">Jersey </w:t>
      </w:r>
    </w:p>
    <w:p w14:paraId="3FE9A06C" w14:textId="77777777" w:rsidR="00D15936" w:rsidRDefault="00D15936" w:rsidP="00D15936">
      <w:pPr>
        <w:pStyle w:val="Essential"/>
        <w:ind w:left="2127" w:firstLine="0"/>
      </w:pPr>
      <w:r>
        <w:t xml:space="preserve">London </w:t>
      </w:r>
    </w:p>
    <w:p w14:paraId="4B0AB1D4" w14:textId="1A6215C3" w:rsidR="00D15936" w:rsidRDefault="00D15936" w:rsidP="00D15936">
      <w:pPr>
        <w:pStyle w:val="Essential"/>
        <w:ind w:left="2127" w:firstLine="0"/>
      </w:pPr>
      <w:r>
        <w:t xml:space="preserve">Cayman  </w:t>
      </w:r>
    </w:p>
    <w:p w14:paraId="4E1BC897" w14:textId="77777777" w:rsidR="00D15936" w:rsidRDefault="00D15936" w:rsidP="00D15936"/>
    <w:p w14:paraId="7454F777" w14:textId="00BC2D20" w:rsidR="00D15936" w:rsidRDefault="00D15936" w:rsidP="00D15936">
      <w:r>
        <w:t xml:space="preserve">With the following jurisdictions expected to be included within the next 6 – 12 months: </w:t>
      </w:r>
    </w:p>
    <w:p w14:paraId="7AA68E2F" w14:textId="096DF278" w:rsidR="00D15936" w:rsidRDefault="00D15936" w:rsidP="00D15936">
      <w:pPr>
        <w:pStyle w:val="Essential"/>
        <w:ind w:firstLine="1770"/>
      </w:pPr>
      <w:r>
        <w:t xml:space="preserve"> Ireland</w:t>
      </w:r>
    </w:p>
    <w:p w14:paraId="058CB0D4" w14:textId="77777777" w:rsidR="00D15936" w:rsidRDefault="00D15936" w:rsidP="00D15936"/>
    <w:p w14:paraId="1CD15E41" w14:textId="37BE0D57" w:rsidR="00D15936" w:rsidRDefault="00D15936" w:rsidP="00D15936">
      <w:r>
        <w:t xml:space="preserve">Support the efficient processing of finances transactions and the maintenances of key finances controls and assisting with the daily and month end processes. Including: </w:t>
      </w:r>
    </w:p>
    <w:p w14:paraId="2719A973" w14:textId="77777777" w:rsidR="00D15936" w:rsidRPr="00D15936" w:rsidRDefault="00D15936" w:rsidP="00D15936">
      <w:pPr>
        <w:pStyle w:val="Essential"/>
        <w:ind w:left="2977" w:hanging="850"/>
      </w:pPr>
      <w:r w:rsidRPr="00D15936">
        <w:t>processing and recording of supplier Invoices</w:t>
      </w:r>
    </w:p>
    <w:p w14:paraId="1E865F58" w14:textId="77777777" w:rsidR="00D15936" w:rsidRPr="00D15936" w:rsidRDefault="00D15936" w:rsidP="00D15936">
      <w:pPr>
        <w:pStyle w:val="Essential"/>
        <w:ind w:left="2977" w:hanging="850"/>
      </w:pPr>
      <w:r w:rsidRPr="00D15936">
        <w:t>processing and recording of supplier payments</w:t>
      </w:r>
    </w:p>
    <w:p w14:paraId="24048026" w14:textId="1DEDDF17" w:rsidR="00D15936" w:rsidRPr="00D15936" w:rsidRDefault="00D15936" w:rsidP="00D15936">
      <w:pPr>
        <w:pStyle w:val="Essential"/>
        <w:ind w:left="2977" w:hanging="850"/>
      </w:pPr>
      <w:r w:rsidRPr="00D15936">
        <w:t xml:space="preserve">Balance sheet and </w:t>
      </w:r>
      <w:r>
        <w:t>other</w:t>
      </w:r>
      <w:r w:rsidRPr="00D15936">
        <w:t xml:space="preserve"> reconciliations </w:t>
      </w:r>
    </w:p>
    <w:p w14:paraId="5BB4E8BA" w14:textId="77777777" w:rsidR="00D15936" w:rsidRPr="00D15936" w:rsidRDefault="00D15936" w:rsidP="00D15936">
      <w:pPr>
        <w:pStyle w:val="Essential"/>
        <w:ind w:left="2977" w:hanging="850"/>
      </w:pPr>
      <w:r w:rsidRPr="00D15936">
        <w:t>Processing of cash movement transactions.</w:t>
      </w:r>
    </w:p>
    <w:p w14:paraId="465106E1" w14:textId="77777777" w:rsidR="00D15936" w:rsidRPr="00D15936" w:rsidRDefault="00D15936" w:rsidP="00D15936">
      <w:pPr>
        <w:pStyle w:val="Essential"/>
        <w:ind w:left="2977" w:hanging="850"/>
      </w:pPr>
      <w:r w:rsidRPr="00D15936">
        <w:t>Assisting the Financial Controller with month end tasks</w:t>
      </w:r>
    </w:p>
    <w:p w14:paraId="2D81C161" w14:textId="77777777" w:rsidR="00D15936" w:rsidRPr="00D15936" w:rsidRDefault="00D15936" w:rsidP="00D15936">
      <w:pPr>
        <w:pStyle w:val="Essential"/>
        <w:ind w:left="2977" w:hanging="850"/>
      </w:pPr>
      <w:r w:rsidRPr="00D15936">
        <w:t>Collation of data for audit samples.</w:t>
      </w:r>
    </w:p>
    <w:p w14:paraId="5262F363" w14:textId="7B38C0CA" w:rsidR="001F46DF" w:rsidRPr="00494282" w:rsidRDefault="001F46DF" w:rsidP="00D15936">
      <w:pPr>
        <w:rPr>
          <w:color w:val="666051"/>
        </w:rPr>
      </w:pPr>
    </w:p>
    <w:sectPr w:rsidR="001F46DF" w:rsidRPr="00494282" w:rsidSect="005371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D032" w14:textId="77777777" w:rsidR="005679F4" w:rsidRDefault="005679F4" w:rsidP="00C44514">
      <w:pPr>
        <w:spacing w:after="0" w:line="240" w:lineRule="auto"/>
      </w:pPr>
      <w:r>
        <w:separator/>
      </w:r>
    </w:p>
  </w:endnote>
  <w:endnote w:type="continuationSeparator" w:id="0">
    <w:p w14:paraId="2229666E" w14:textId="77777777" w:rsidR="005679F4" w:rsidRDefault="005679F4" w:rsidP="00C4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311F" w14:textId="77777777" w:rsidR="00B213B0" w:rsidRDefault="001E2D53" w:rsidP="00B213B0">
    <w:pPr>
      <w:pStyle w:val="Footer"/>
      <w:ind w:right="27"/>
      <w:jc w:val="center"/>
      <w:rPr>
        <w:sz w:val="20"/>
      </w:rPr>
    </w:pPr>
    <w:r>
      <w:rPr>
        <w:sz w:val="14"/>
      </w:rPr>
      <w:pict w14:anchorId="6D0A73ED">
        <v:rect id="_x0000_i1026" style="width:0;height:1.5pt" o:hralign="center" o:hrstd="t" o:hr="t" fillcolor="#a0a0a0" stroked="f"/>
      </w:pict>
    </w:r>
  </w:p>
  <w:p w14:paraId="6C286E79" w14:textId="77777777" w:rsidR="00B213B0" w:rsidRPr="006A2754" w:rsidRDefault="00B213B0" w:rsidP="00B213B0">
    <w:pPr>
      <w:pStyle w:val="Footer"/>
      <w:jc w:val="right"/>
      <w:rPr>
        <w:noProof/>
        <w:sz w:val="20"/>
      </w:rPr>
    </w:pPr>
    <w:r w:rsidRPr="00C44514">
      <w:rPr>
        <w:sz w:val="20"/>
      </w:rPr>
      <w:fldChar w:fldCharType="begin"/>
    </w:r>
    <w:r w:rsidRPr="00C44514">
      <w:rPr>
        <w:sz w:val="20"/>
      </w:rPr>
      <w:instrText xml:space="preserve"> PAGE   \* MERGEFORMAT </w:instrText>
    </w:r>
    <w:r w:rsidRPr="00C44514">
      <w:rPr>
        <w:sz w:val="20"/>
      </w:rPr>
      <w:fldChar w:fldCharType="separate"/>
    </w:r>
    <w:r>
      <w:rPr>
        <w:sz w:val="20"/>
      </w:rPr>
      <w:t>1</w:t>
    </w:r>
    <w:r w:rsidRPr="00C44514">
      <w:rPr>
        <w:noProof/>
        <w:sz w:val="20"/>
      </w:rPr>
      <w:fldChar w:fldCharType="end"/>
    </w:r>
  </w:p>
  <w:p w14:paraId="6622FFE1" w14:textId="77777777" w:rsidR="00C44514" w:rsidRPr="00B213B0" w:rsidRDefault="00C44514" w:rsidP="00B21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47090" w:rsidRPr="0052712B" w14:paraId="330F43D2" w14:textId="77777777" w:rsidTr="00423C6D">
      <w:tc>
        <w:tcPr>
          <w:tcW w:w="1045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B4A55D" w14:textId="77777777" w:rsidR="00847090" w:rsidRDefault="001E2D53" w:rsidP="00847090">
          <w:pPr>
            <w:pStyle w:val="Footer"/>
            <w:tabs>
              <w:tab w:val="left" w:pos="1859"/>
              <w:tab w:val="center" w:pos="5120"/>
            </w:tabs>
            <w:jc w:val="center"/>
            <w:rPr>
              <w:rFonts w:eastAsia="Times New Roman" w:cs="Times New Roman"/>
              <w:color w:val="3C3C3C"/>
              <w:sz w:val="14"/>
              <w:szCs w:val="18"/>
              <w:lang w:eastAsia="en-GB"/>
            </w:rPr>
          </w:pPr>
          <w:r>
            <w:rPr>
              <w:rFonts w:eastAsia="Times New Roman" w:cs="Times New Roman"/>
              <w:color w:val="3C3C3C"/>
              <w:sz w:val="14"/>
              <w:szCs w:val="18"/>
              <w:lang w:eastAsia="en-GB"/>
            </w:rPr>
            <w:pict w14:anchorId="450E4AA0">
              <v:rect id="_x0000_i1028" style="width:0;height:1.5pt" o:hralign="center" o:hrstd="t" o:hr="t" fillcolor="#a0a0a0" stroked="f"/>
            </w:pict>
          </w:r>
        </w:p>
        <w:p w14:paraId="5738A498" w14:textId="48735FB2" w:rsidR="00847090" w:rsidRPr="00940414" w:rsidRDefault="00847090" w:rsidP="00847090">
          <w:pPr>
            <w:pStyle w:val="Footer"/>
            <w:tabs>
              <w:tab w:val="left" w:pos="1859"/>
              <w:tab w:val="center" w:pos="5120"/>
            </w:tabs>
            <w:jc w:val="center"/>
            <w:rPr>
              <w:color w:val="3C3C3C"/>
              <w:sz w:val="14"/>
              <w:szCs w:val="18"/>
              <w:lang w:eastAsia="en-GB"/>
            </w:rPr>
          </w:pPr>
        </w:p>
      </w:tc>
    </w:tr>
    <w:tr w:rsidR="00847090" w:rsidRPr="0052712B" w14:paraId="19432461" w14:textId="77777777" w:rsidTr="00423C6D">
      <w:tc>
        <w:tcPr>
          <w:tcW w:w="3485" w:type="dxa"/>
          <w:tcBorders>
            <w:top w:val="nil"/>
            <w:left w:val="nil"/>
            <w:bottom w:val="nil"/>
            <w:right w:val="nil"/>
          </w:tcBorders>
        </w:tcPr>
        <w:p w14:paraId="6BA998A4" w14:textId="77777777" w:rsidR="00847090" w:rsidRPr="00940414" w:rsidRDefault="00847090" w:rsidP="00847090">
          <w:pPr>
            <w:tabs>
              <w:tab w:val="center" w:pos="4513"/>
              <w:tab w:val="right" w:pos="9026"/>
            </w:tabs>
            <w:spacing w:line="360" w:lineRule="auto"/>
            <w:rPr>
              <w:color w:val="777777"/>
              <w:sz w:val="4"/>
              <w:szCs w:val="18"/>
              <w:lang w:eastAsia="en-GB"/>
            </w:rPr>
          </w:pPr>
        </w:p>
      </w:tc>
      <w:tc>
        <w:tcPr>
          <w:tcW w:w="3485" w:type="dxa"/>
          <w:tcBorders>
            <w:top w:val="nil"/>
            <w:left w:val="nil"/>
            <w:bottom w:val="nil"/>
            <w:right w:val="nil"/>
          </w:tcBorders>
        </w:tcPr>
        <w:p w14:paraId="6451C51C" w14:textId="77777777" w:rsidR="00847090" w:rsidRPr="00940414" w:rsidRDefault="00847090" w:rsidP="00847090">
          <w:pPr>
            <w:pStyle w:val="Footer"/>
            <w:rPr>
              <w:color w:val="777777"/>
              <w:sz w:val="4"/>
              <w:szCs w:val="18"/>
              <w:lang w:eastAsia="en-GB"/>
            </w:rPr>
          </w:pPr>
        </w:p>
      </w:tc>
      <w:tc>
        <w:tcPr>
          <w:tcW w:w="3486" w:type="dxa"/>
          <w:tcBorders>
            <w:top w:val="nil"/>
            <w:left w:val="nil"/>
            <w:bottom w:val="nil"/>
            <w:right w:val="nil"/>
          </w:tcBorders>
        </w:tcPr>
        <w:p w14:paraId="3003B4FD" w14:textId="77777777" w:rsidR="00847090" w:rsidRPr="00940414" w:rsidRDefault="00847090" w:rsidP="00847090">
          <w:pPr>
            <w:pStyle w:val="Footer"/>
            <w:rPr>
              <w:color w:val="777777"/>
              <w:sz w:val="4"/>
              <w:szCs w:val="18"/>
              <w:lang w:eastAsia="en-GB"/>
            </w:rPr>
          </w:pPr>
        </w:p>
      </w:tc>
    </w:tr>
  </w:tbl>
  <w:p w14:paraId="1C3EFF1E" w14:textId="77777777" w:rsidR="00847090" w:rsidRDefault="00847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50FF" w14:textId="77777777" w:rsidR="005679F4" w:rsidRDefault="005679F4" w:rsidP="00C44514">
      <w:pPr>
        <w:spacing w:after="0" w:line="240" w:lineRule="auto"/>
      </w:pPr>
      <w:r>
        <w:separator/>
      </w:r>
    </w:p>
  </w:footnote>
  <w:footnote w:type="continuationSeparator" w:id="0">
    <w:p w14:paraId="6D83FB65" w14:textId="77777777" w:rsidR="005679F4" w:rsidRDefault="005679F4" w:rsidP="00C4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4B0B" w14:textId="77777777" w:rsidR="00B213B0" w:rsidRDefault="00B213B0" w:rsidP="00B213B0">
    <w:pPr>
      <w:pStyle w:val="Header"/>
      <w:tabs>
        <w:tab w:val="clear" w:pos="9026"/>
      </w:tabs>
      <w:rPr>
        <w:sz w:val="14"/>
      </w:rPr>
    </w:pPr>
  </w:p>
  <w:p w14:paraId="4162B76B" w14:textId="77777777" w:rsidR="00B213B0" w:rsidRDefault="00B213B0" w:rsidP="00B213B0">
    <w:pPr>
      <w:pStyle w:val="Header"/>
      <w:tabs>
        <w:tab w:val="clear" w:pos="9026"/>
      </w:tabs>
    </w:pPr>
    <w:r>
      <w:rPr>
        <w:sz w:val="14"/>
      </w:rPr>
      <w:ptab w:relativeTo="margin" w:alignment="left" w:leader="none"/>
    </w:r>
    <w:r w:rsidRPr="00C44514"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391B6992" wp14:editId="6BADCB0C">
          <wp:simplePos x="0" y="0"/>
          <wp:positionH relativeFrom="margin">
            <wp:align>right</wp:align>
          </wp:positionH>
          <wp:positionV relativeFrom="topMargin">
            <wp:posOffset>396240</wp:posOffset>
          </wp:positionV>
          <wp:extent cx="1569600" cy="2592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bridge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BA4">
      <w:rPr>
        <w:sz w:val="14"/>
      </w:rPr>
      <w:t>Because success matters</w:t>
    </w:r>
    <w:r w:rsidRPr="00C44514">
      <w:tab/>
    </w:r>
  </w:p>
  <w:p w14:paraId="03236D39" w14:textId="77777777" w:rsidR="00B213B0" w:rsidRDefault="001E2D53" w:rsidP="00B213B0">
    <w:pPr>
      <w:pStyle w:val="Header"/>
      <w:tabs>
        <w:tab w:val="clear" w:pos="9026"/>
      </w:tabs>
    </w:pPr>
    <w:r>
      <w:rPr>
        <w:sz w:val="14"/>
      </w:rPr>
      <w:pict w14:anchorId="0553705E">
        <v:rect id="_x0000_i1025" style="width:0;height:1.5pt" o:hralign="center" o:hrstd="t" o:hr="t" fillcolor="#a0a0a0" stroked="f"/>
      </w:pict>
    </w:r>
  </w:p>
  <w:p w14:paraId="0121E606" w14:textId="7885BA31" w:rsidR="00C44514" w:rsidRDefault="00C44514" w:rsidP="00B213B0">
    <w:pPr>
      <w:pStyle w:val="Header"/>
    </w:pPr>
  </w:p>
  <w:p w14:paraId="1FD4510A" w14:textId="2F35A61B" w:rsidR="00432A2A" w:rsidRDefault="00432A2A" w:rsidP="00B213B0">
    <w:pPr>
      <w:pStyle w:val="Header"/>
    </w:pPr>
  </w:p>
  <w:p w14:paraId="38321980" w14:textId="22B10DAA" w:rsidR="00432A2A" w:rsidRPr="00432A2A" w:rsidRDefault="00432A2A" w:rsidP="00B213B0">
    <w:pPr>
      <w:pStyle w:val="Header"/>
      <w:rPr>
        <w:color w:val="51D0B1"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F7DE" w14:textId="5D303C91" w:rsidR="00537176" w:rsidRDefault="00537176" w:rsidP="00537176">
    <w:pPr>
      <w:pStyle w:val="Header"/>
      <w:tabs>
        <w:tab w:val="clear" w:pos="9026"/>
      </w:tabs>
    </w:pPr>
    <w:r w:rsidRPr="00C44514"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697D7AC0" wp14:editId="345EE254">
          <wp:simplePos x="0" y="0"/>
          <wp:positionH relativeFrom="margin">
            <wp:posOffset>5074631</wp:posOffset>
          </wp:positionH>
          <wp:positionV relativeFrom="topMargin">
            <wp:posOffset>308235</wp:posOffset>
          </wp:positionV>
          <wp:extent cx="1569027" cy="259195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bridge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27" cy="25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</w:rPr>
      <w:ptab w:relativeTo="margin" w:alignment="left" w:leader="none"/>
    </w:r>
    <w:r w:rsidRPr="002F2BA4">
      <w:rPr>
        <w:sz w:val="14"/>
      </w:rPr>
      <w:t>Because success matters</w:t>
    </w:r>
    <w:r w:rsidRPr="00C44514">
      <w:tab/>
    </w:r>
    <w:r>
      <w:t xml:space="preserve"> </w:t>
    </w:r>
  </w:p>
  <w:p w14:paraId="73F0E78D" w14:textId="211D7441" w:rsidR="00537176" w:rsidRDefault="001E2D53" w:rsidP="00537176">
    <w:pPr>
      <w:pStyle w:val="Header"/>
      <w:tabs>
        <w:tab w:val="clear" w:pos="9026"/>
      </w:tabs>
    </w:pPr>
    <w:r>
      <w:rPr>
        <w:sz w:val="14"/>
      </w:rPr>
      <w:pict w14:anchorId="10D8D0B9">
        <v:rect id="_x0000_i1027" style="width:0;height:1.5pt" o:hralign="center" o:hrstd="t" o:hr="t" fillcolor="#a0a0a0" stroked="f"/>
      </w:pict>
    </w:r>
  </w:p>
  <w:p w14:paraId="7BF011D1" w14:textId="77777777" w:rsidR="00537176" w:rsidRDefault="00537176" w:rsidP="00537176">
    <w:pPr>
      <w:pStyle w:val="Header"/>
    </w:pPr>
  </w:p>
  <w:p w14:paraId="43E87A08" w14:textId="77777777" w:rsidR="00537176" w:rsidRDefault="00537176" w:rsidP="00537176">
    <w:pPr>
      <w:pStyle w:val="Header"/>
    </w:pPr>
  </w:p>
  <w:p w14:paraId="2F3D9B59" w14:textId="77777777" w:rsidR="00537176" w:rsidRPr="00432A2A" w:rsidRDefault="00537176" w:rsidP="00537176">
    <w:pPr>
      <w:pStyle w:val="Header"/>
      <w:rPr>
        <w:color w:val="51D0B1"/>
        <w:sz w:val="36"/>
      </w:rPr>
    </w:pPr>
    <w:r w:rsidRPr="00432A2A">
      <w:rPr>
        <w:color w:val="51D0B1"/>
        <w:sz w:val="36"/>
      </w:rPr>
      <w:t xml:space="preserve">Job Description </w:t>
    </w:r>
  </w:p>
  <w:p w14:paraId="47DBE7FE" w14:textId="77777777" w:rsidR="00537176" w:rsidRDefault="00537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1FC"/>
    <w:multiLevelType w:val="hybridMultilevel"/>
    <w:tmpl w:val="03B46930"/>
    <w:lvl w:ilvl="0" w:tplc="4CDE36C2">
      <w:start w:val="1"/>
      <w:numFmt w:val="bullet"/>
      <w:pStyle w:val="Desirable"/>
      <w:lvlText w:val=""/>
      <w:lvlJc w:val="left"/>
      <w:pPr>
        <w:ind w:left="720" w:hanging="360"/>
      </w:pPr>
      <w:rPr>
        <w:rFonts w:ascii="Symbol" w:hAnsi="Symbol" w:hint="default"/>
        <w:color w:val="51D0B1"/>
      </w:rPr>
    </w:lvl>
    <w:lvl w:ilvl="1" w:tplc="57109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EE5D4"/>
      </w:rPr>
    </w:lvl>
    <w:lvl w:ilvl="2" w:tplc="D0468BF0">
      <w:numFmt w:val="bullet"/>
      <w:lvlText w:val="•"/>
      <w:lvlJc w:val="left"/>
      <w:pPr>
        <w:ind w:left="2520" w:hanging="720"/>
      </w:pPr>
      <w:rPr>
        <w:rFonts w:ascii="Verdana" w:eastAsiaTheme="minorHAnsi" w:hAnsi="Verdana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68D"/>
    <w:multiLevelType w:val="multilevel"/>
    <w:tmpl w:val="A21C7C84"/>
    <w:name w:val="Crestbridge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Verdana" w:hAnsi="Verdana" w:hint="default"/>
        <w:sz w:val="18"/>
      </w:rPr>
    </w:lvl>
  </w:abstractNum>
  <w:abstractNum w:abstractNumId="2" w15:restartNumberingAfterBreak="0">
    <w:nsid w:val="1878794C"/>
    <w:multiLevelType w:val="hybridMultilevel"/>
    <w:tmpl w:val="420E6080"/>
    <w:lvl w:ilvl="0" w:tplc="DEAE6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21449"/>
    <w:multiLevelType w:val="multilevel"/>
    <w:tmpl w:val="A21C7C84"/>
    <w:name w:val="Crestbridge Bullets2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Verdana" w:hAnsi="Verdana" w:hint="default"/>
        <w:sz w:val="18"/>
      </w:rPr>
    </w:lvl>
  </w:abstractNum>
  <w:abstractNum w:abstractNumId="4" w15:restartNumberingAfterBreak="0">
    <w:nsid w:val="3039467F"/>
    <w:multiLevelType w:val="hybridMultilevel"/>
    <w:tmpl w:val="6EC4F6C2"/>
    <w:lvl w:ilvl="0" w:tplc="AB92A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3DDD"/>
    <w:multiLevelType w:val="hybridMultilevel"/>
    <w:tmpl w:val="2AEABFD4"/>
    <w:lvl w:ilvl="0" w:tplc="AB92A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13B8F"/>
    <w:multiLevelType w:val="hybridMultilevel"/>
    <w:tmpl w:val="47BE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4CA"/>
    <w:multiLevelType w:val="hybridMultilevel"/>
    <w:tmpl w:val="048A95A8"/>
    <w:lvl w:ilvl="0" w:tplc="B97A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D0B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10138"/>
    <w:multiLevelType w:val="multilevel"/>
    <w:tmpl w:val="F73EA1E6"/>
    <w:name w:val="Crestbridge Bullets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FFB511"/>
      </w:rPr>
    </w:lvl>
    <w:lvl w:ilvl="2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3" w:hanging="363"/>
      </w:pPr>
      <w:rPr>
        <w:rFonts w:ascii="Symbol" w:hAnsi="Symbol" w:hint="default"/>
        <w:color w:val="FFB511"/>
      </w:rPr>
    </w:lvl>
    <w:lvl w:ilvl="4">
      <w:start w:val="1"/>
      <w:numFmt w:val="bullet"/>
      <w:lvlText w:val=""/>
      <w:lvlJc w:val="left"/>
      <w:pPr>
        <w:ind w:left="2166" w:hanging="36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9" w:hanging="363"/>
      </w:pPr>
      <w:rPr>
        <w:rFonts w:ascii="Symbol" w:hAnsi="Symbol" w:hint="default"/>
        <w:color w:val="FFB511"/>
      </w:rPr>
    </w:lvl>
    <w:lvl w:ilvl="6">
      <w:start w:val="1"/>
      <w:numFmt w:val="bullet"/>
      <w:lvlText w:val=""/>
      <w:lvlJc w:val="left"/>
      <w:pPr>
        <w:ind w:left="2892" w:hanging="36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55" w:hanging="363"/>
      </w:pPr>
      <w:rPr>
        <w:rFonts w:ascii="Symbol" w:hAnsi="Symbol" w:hint="default"/>
        <w:color w:val="FFB511"/>
      </w:rPr>
    </w:lvl>
    <w:lvl w:ilvl="8">
      <w:start w:val="1"/>
      <w:numFmt w:val="bullet"/>
      <w:lvlText w:val=""/>
      <w:lvlJc w:val="left"/>
      <w:pPr>
        <w:ind w:left="3617" w:hanging="362"/>
      </w:pPr>
      <w:rPr>
        <w:rFonts w:ascii="Symbol" w:hAnsi="Symbol" w:hint="default"/>
      </w:rPr>
    </w:lvl>
  </w:abstractNum>
  <w:abstractNum w:abstractNumId="9" w15:restartNumberingAfterBreak="0">
    <w:nsid w:val="51881EE9"/>
    <w:multiLevelType w:val="hybridMultilevel"/>
    <w:tmpl w:val="6B8C4F22"/>
    <w:lvl w:ilvl="0" w:tplc="528E748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2E91"/>
    <w:multiLevelType w:val="hybridMultilevel"/>
    <w:tmpl w:val="75F4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33EE4"/>
    <w:multiLevelType w:val="hybridMultilevel"/>
    <w:tmpl w:val="E5101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5E0A"/>
    <w:multiLevelType w:val="hybridMultilevel"/>
    <w:tmpl w:val="D958AE4A"/>
    <w:lvl w:ilvl="0" w:tplc="57109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E5D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B2760"/>
    <w:multiLevelType w:val="multilevel"/>
    <w:tmpl w:val="A21C7C84"/>
    <w:name w:val="Crestbridge2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erdana" w:hAnsi="Verdana" w:hint="default"/>
        <w:sz w:val="1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Verdana" w:hAnsi="Verdana" w:hint="default"/>
        <w:sz w:val="18"/>
      </w:rPr>
    </w:lvl>
  </w:abstractNum>
  <w:abstractNum w:abstractNumId="14" w15:restartNumberingAfterBreak="0">
    <w:nsid w:val="707051CB"/>
    <w:multiLevelType w:val="hybridMultilevel"/>
    <w:tmpl w:val="37E6D614"/>
    <w:lvl w:ilvl="0" w:tplc="6A5EFE1E">
      <w:start w:val="1"/>
      <w:numFmt w:val="bullet"/>
      <w:pStyle w:val="Essential"/>
      <w:lvlText w:val=""/>
      <w:lvlJc w:val="left"/>
      <w:pPr>
        <w:ind w:left="1080" w:hanging="360"/>
      </w:pPr>
      <w:rPr>
        <w:rFonts w:ascii="Symbol" w:hAnsi="Symbol" w:hint="default"/>
        <w:color w:val="51D0B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F51A03"/>
    <w:multiLevelType w:val="multilevel"/>
    <w:tmpl w:val="F73EA1E6"/>
    <w:name w:val="Crestbridge Bullets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FFB511"/>
      </w:rPr>
    </w:lvl>
    <w:lvl w:ilvl="2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3" w:hanging="363"/>
      </w:pPr>
      <w:rPr>
        <w:rFonts w:ascii="Symbol" w:hAnsi="Symbol" w:hint="default"/>
        <w:color w:val="FFB511"/>
      </w:rPr>
    </w:lvl>
    <w:lvl w:ilvl="4">
      <w:start w:val="1"/>
      <w:numFmt w:val="bullet"/>
      <w:lvlText w:val=""/>
      <w:lvlJc w:val="left"/>
      <w:pPr>
        <w:ind w:left="2166" w:hanging="36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9" w:hanging="363"/>
      </w:pPr>
      <w:rPr>
        <w:rFonts w:ascii="Symbol" w:hAnsi="Symbol" w:hint="default"/>
        <w:color w:val="FFB511"/>
      </w:rPr>
    </w:lvl>
    <w:lvl w:ilvl="6">
      <w:start w:val="1"/>
      <w:numFmt w:val="bullet"/>
      <w:lvlText w:val=""/>
      <w:lvlJc w:val="left"/>
      <w:pPr>
        <w:ind w:left="2892" w:hanging="36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55" w:hanging="363"/>
      </w:pPr>
      <w:rPr>
        <w:rFonts w:ascii="Symbol" w:hAnsi="Symbol" w:hint="default"/>
        <w:color w:val="FFB511"/>
      </w:rPr>
    </w:lvl>
    <w:lvl w:ilvl="8">
      <w:start w:val="1"/>
      <w:numFmt w:val="bullet"/>
      <w:lvlText w:val=""/>
      <w:lvlJc w:val="left"/>
      <w:pPr>
        <w:ind w:left="3617" w:hanging="362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2A"/>
    <w:rsid w:val="00035ABF"/>
    <w:rsid w:val="00051AA7"/>
    <w:rsid w:val="00053A73"/>
    <w:rsid w:val="00060ADF"/>
    <w:rsid w:val="00067B04"/>
    <w:rsid w:val="000A62C8"/>
    <w:rsid w:val="000D4A95"/>
    <w:rsid w:val="00111B85"/>
    <w:rsid w:val="00130479"/>
    <w:rsid w:val="00191527"/>
    <w:rsid w:val="00194276"/>
    <w:rsid w:val="001A0B0D"/>
    <w:rsid w:val="001E2D53"/>
    <w:rsid w:val="001F46DF"/>
    <w:rsid w:val="00230E35"/>
    <w:rsid w:val="00283F0C"/>
    <w:rsid w:val="00285007"/>
    <w:rsid w:val="002A0428"/>
    <w:rsid w:val="002B1C1B"/>
    <w:rsid w:val="002C770B"/>
    <w:rsid w:val="002F035D"/>
    <w:rsid w:val="002F2BA4"/>
    <w:rsid w:val="00343C38"/>
    <w:rsid w:val="0037652D"/>
    <w:rsid w:val="003B598E"/>
    <w:rsid w:val="00432A2A"/>
    <w:rsid w:val="00457682"/>
    <w:rsid w:val="00494282"/>
    <w:rsid w:val="004C0A99"/>
    <w:rsid w:val="004F560A"/>
    <w:rsid w:val="00516C41"/>
    <w:rsid w:val="00537176"/>
    <w:rsid w:val="005679F4"/>
    <w:rsid w:val="005958CB"/>
    <w:rsid w:val="00612299"/>
    <w:rsid w:val="00614469"/>
    <w:rsid w:val="00614AF2"/>
    <w:rsid w:val="00650CFA"/>
    <w:rsid w:val="00676F30"/>
    <w:rsid w:val="006828EC"/>
    <w:rsid w:val="006A2754"/>
    <w:rsid w:val="006C00E4"/>
    <w:rsid w:val="006F0383"/>
    <w:rsid w:val="006F60A8"/>
    <w:rsid w:val="00703232"/>
    <w:rsid w:val="007061F5"/>
    <w:rsid w:val="00713E9E"/>
    <w:rsid w:val="007317D8"/>
    <w:rsid w:val="007341F0"/>
    <w:rsid w:val="00777FE2"/>
    <w:rsid w:val="00786D87"/>
    <w:rsid w:val="0078789C"/>
    <w:rsid w:val="007911F6"/>
    <w:rsid w:val="007F6568"/>
    <w:rsid w:val="00800B39"/>
    <w:rsid w:val="00842847"/>
    <w:rsid w:val="00843742"/>
    <w:rsid w:val="00843DD6"/>
    <w:rsid w:val="00846E75"/>
    <w:rsid w:val="00847090"/>
    <w:rsid w:val="00885B18"/>
    <w:rsid w:val="008B7AF1"/>
    <w:rsid w:val="008C3819"/>
    <w:rsid w:val="008F56FE"/>
    <w:rsid w:val="008F735D"/>
    <w:rsid w:val="009B5CD7"/>
    <w:rsid w:val="009D0A66"/>
    <w:rsid w:val="009F0672"/>
    <w:rsid w:val="009F1AFD"/>
    <w:rsid w:val="00A303BE"/>
    <w:rsid w:val="00A51D85"/>
    <w:rsid w:val="00AB294F"/>
    <w:rsid w:val="00AC479F"/>
    <w:rsid w:val="00AF6655"/>
    <w:rsid w:val="00B213B0"/>
    <w:rsid w:val="00B21C4A"/>
    <w:rsid w:val="00B4437E"/>
    <w:rsid w:val="00B520A7"/>
    <w:rsid w:val="00B6607E"/>
    <w:rsid w:val="00BC2F20"/>
    <w:rsid w:val="00BD5ED6"/>
    <w:rsid w:val="00C44514"/>
    <w:rsid w:val="00C769CA"/>
    <w:rsid w:val="00C87A73"/>
    <w:rsid w:val="00CA68CA"/>
    <w:rsid w:val="00CB0564"/>
    <w:rsid w:val="00CD6CE5"/>
    <w:rsid w:val="00CE5E0A"/>
    <w:rsid w:val="00D137FF"/>
    <w:rsid w:val="00D13886"/>
    <w:rsid w:val="00D15936"/>
    <w:rsid w:val="00D24861"/>
    <w:rsid w:val="00D5307E"/>
    <w:rsid w:val="00D765A0"/>
    <w:rsid w:val="00D90BD5"/>
    <w:rsid w:val="00DE1AF3"/>
    <w:rsid w:val="00DE67ED"/>
    <w:rsid w:val="00E51620"/>
    <w:rsid w:val="00EA148F"/>
    <w:rsid w:val="00EC6034"/>
    <w:rsid w:val="00F505BA"/>
    <w:rsid w:val="00F521E0"/>
    <w:rsid w:val="00F70DAF"/>
    <w:rsid w:val="00F752F6"/>
    <w:rsid w:val="00F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48C0E"/>
  <w15:chartTrackingRefBased/>
  <w15:docId w15:val="{165F0696-9A11-41DA-B797-34CA08C4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D6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299"/>
    <w:pPr>
      <w:keepNext/>
      <w:keepLines/>
      <w:spacing w:before="240" w:after="0"/>
      <w:outlineLvl w:val="0"/>
    </w:pPr>
    <w:rPr>
      <w:rFonts w:ascii="Lucida Bright" w:eastAsiaTheme="majorEastAsia" w:hAnsi="Lucida Bright" w:cstheme="majorBidi"/>
      <w:color w:val="FFB51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A73"/>
    <w:pPr>
      <w:keepNext/>
      <w:keepLines/>
      <w:spacing w:before="40" w:after="0"/>
      <w:outlineLvl w:val="1"/>
    </w:pPr>
    <w:rPr>
      <w:rFonts w:eastAsiaTheme="majorEastAsia" w:cstheme="majorBidi"/>
      <w:b/>
      <w:color w:val="FFB51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A7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A73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A73"/>
    <w:pPr>
      <w:keepNext/>
      <w:keepLines/>
      <w:spacing w:before="40" w:after="0"/>
      <w:outlineLvl w:val="4"/>
    </w:pPr>
    <w:rPr>
      <w:rFonts w:eastAsiaTheme="majorEastAsia" w:cstheme="majorBidi"/>
      <w:color w:val="77777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A73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A73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14"/>
  </w:style>
  <w:style w:type="paragraph" w:styleId="Footer">
    <w:name w:val="footer"/>
    <w:basedOn w:val="Normal"/>
    <w:link w:val="FooterChar"/>
    <w:uiPriority w:val="99"/>
    <w:unhideWhenUsed/>
    <w:rsid w:val="00C4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14"/>
  </w:style>
  <w:style w:type="paragraph" w:styleId="Title">
    <w:name w:val="Title"/>
    <w:basedOn w:val="Normal"/>
    <w:next w:val="Normal"/>
    <w:link w:val="TitleChar"/>
    <w:uiPriority w:val="10"/>
    <w:qFormat/>
    <w:rsid w:val="00C87A73"/>
    <w:pPr>
      <w:spacing w:after="120" w:line="240" w:lineRule="auto"/>
      <w:contextualSpacing/>
    </w:pPr>
    <w:rPr>
      <w:rFonts w:ascii="Lucida Bright" w:eastAsiaTheme="majorEastAsia" w:hAnsi="Lucida Bright" w:cstheme="majorBidi"/>
      <w:color w:val="FFB51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A73"/>
    <w:rPr>
      <w:rFonts w:ascii="Lucida Bright" w:eastAsiaTheme="majorEastAsia" w:hAnsi="Lucida Bright" w:cstheme="majorBidi"/>
      <w:color w:val="FFB511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2299"/>
    <w:rPr>
      <w:rFonts w:ascii="Lucida Bright" w:eastAsiaTheme="majorEastAsia" w:hAnsi="Lucida Bright" w:cstheme="majorBidi"/>
      <w:color w:val="FFB51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A73"/>
    <w:rPr>
      <w:rFonts w:ascii="Verdana" w:eastAsiaTheme="majorEastAsia" w:hAnsi="Verdana" w:cstheme="majorBidi"/>
      <w:b/>
      <w:color w:val="FFB51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7A73"/>
    <w:rPr>
      <w:rFonts w:ascii="Verdana" w:eastAsiaTheme="majorEastAsia" w:hAnsi="Verdana" w:cstheme="majorBidi"/>
      <w:b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51D8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1D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1D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51D8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51D85"/>
    <w:rPr>
      <w:color w:val="8D819C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7A73"/>
    <w:rPr>
      <w:rFonts w:ascii="Verdana" w:eastAsiaTheme="majorEastAsia" w:hAnsi="Verdana" w:cstheme="majorBidi"/>
      <w:b/>
      <w:iCs/>
      <w:color w:val="777777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C87A73"/>
    <w:rPr>
      <w:rFonts w:ascii="Verdana" w:eastAsiaTheme="majorEastAsia" w:hAnsi="Verdana" w:cstheme="majorBidi"/>
      <w:color w:val="777777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A73"/>
    <w:pPr>
      <w:numPr>
        <w:ilvl w:val="1"/>
      </w:numPr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87A73"/>
    <w:rPr>
      <w:rFonts w:ascii="Verdana" w:eastAsiaTheme="minorEastAsia" w:hAnsi="Verdana"/>
      <w:color w:val="5A5A5A" w:themeColor="text1" w:themeTint="A5"/>
      <w:spacing w:val="15"/>
      <w:sz w:val="32"/>
    </w:rPr>
  </w:style>
  <w:style w:type="character" w:styleId="IntenseEmphasis">
    <w:name w:val="Intense Emphasis"/>
    <w:basedOn w:val="DefaultParagraphFont"/>
    <w:uiPriority w:val="21"/>
    <w:qFormat/>
    <w:rsid w:val="002F2BA4"/>
    <w:rPr>
      <w:i/>
      <w:iCs/>
      <w:color w:val="FFB51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BA4"/>
    <w:pPr>
      <w:pBdr>
        <w:top w:val="single" w:sz="4" w:space="10" w:color="FFB511"/>
        <w:bottom w:val="single" w:sz="4" w:space="10" w:color="FFB511"/>
      </w:pBdr>
      <w:spacing w:before="360" w:after="360"/>
      <w:ind w:left="864" w:right="864"/>
      <w:jc w:val="center"/>
    </w:pPr>
    <w:rPr>
      <w:i/>
      <w:iCs/>
      <w:color w:val="FFB51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BA4"/>
    <w:rPr>
      <w:rFonts w:ascii="Verdana" w:hAnsi="Verdana"/>
      <w:i/>
      <w:iCs/>
      <w:color w:val="FFB511"/>
      <w:sz w:val="18"/>
    </w:rPr>
  </w:style>
  <w:style w:type="character" w:styleId="IntenseReference">
    <w:name w:val="Intense Reference"/>
    <w:basedOn w:val="DefaultParagraphFont"/>
    <w:uiPriority w:val="32"/>
    <w:qFormat/>
    <w:rsid w:val="002F2BA4"/>
    <w:rPr>
      <w:b/>
      <w:bCs/>
      <w:smallCaps/>
      <w:color w:val="FFB51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C87A73"/>
    <w:rPr>
      <w:rFonts w:ascii="Verdana" w:eastAsiaTheme="majorEastAsia" w:hAnsi="Verdana" w:cstheme="majorBidi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C87A73"/>
    <w:rPr>
      <w:rFonts w:ascii="Verdana" w:eastAsiaTheme="majorEastAsia" w:hAnsi="Verdana" w:cstheme="majorBidi"/>
      <w:i/>
      <w:iCs/>
      <w:sz w:val="18"/>
    </w:rPr>
  </w:style>
  <w:style w:type="paragraph" w:styleId="ListParagraph">
    <w:name w:val="List Paragraph"/>
    <w:aliases w:val="Bullets"/>
    <w:basedOn w:val="Normal"/>
    <w:uiPriority w:val="34"/>
    <w:qFormat/>
    <w:rsid w:val="004C0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87"/>
    <w:rPr>
      <w:rFonts w:ascii="Segoe UI" w:hAnsi="Segoe UI" w:cs="Segoe UI"/>
      <w:sz w:val="18"/>
      <w:szCs w:val="18"/>
    </w:rPr>
  </w:style>
  <w:style w:type="table" w:customStyle="1" w:styleId="Calendar2">
    <w:name w:val="Calendar 2"/>
    <w:basedOn w:val="TableNormal"/>
    <w:uiPriority w:val="99"/>
    <w:qFormat/>
    <w:rsid w:val="00786D87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FFD270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FFB511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78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restbridge">
    <w:name w:val="Crestbridge"/>
    <w:basedOn w:val="GridTable1Light"/>
    <w:uiPriority w:val="99"/>
    <w:rsid w:val="00614AF2"/>
    <w:pPr>
      <w:jc w:val="right"/>
    </w:pPr>
    <w:rPr>
      <w:rFonts w:ascii="Verdana" w:hAnsi="Verdana"/>
      <w:sz w:val="18"/>
      <w:szCs w:val="20"/>
      <w:lang w:eastAsia="en-GB"/>
    </w:rPr>
    <w:tblPr/>
    <w:tblStylePr w:type="firstRow">
      <w:rPr>
        <w:rFonts w:ascii="Verdana" w:hAnsi="Verdana"/>
        <w:b/>
        <w:bCs/>
        <w:color w:val="auto"/>
        <w:sz w:val="18"/>
      </w:rPr>
      <w:tblPr/>
      <w:tcPr>
        <w:tcBorders>
          <w:top w:val="single" w:sz="8" w:space="0" w:color="FFB51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Verdana" w:hAnsi="Verdana"/>
        <w:b/>
        <w:bCs/>
        <w:sz w:val="18"/>
      </w:rPr>
      <w:tblPr/>
      <w:tcPr>
        <w:tcBorders>
          <w:top w:val="double" w:sz="2" w:space="0" w:color="auto"/>
          <w:left w:val="nil"/>
          <w:bottom w:val="doub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Verdana" w:hAnsi="Verdana"/>
        <w:b/>
        <w:bCs/>
        <w:sz w:val="18"/>
      </w:rPr>
    </w:tblStylePr>
    <w:tblStylePr w:type="lastCol">
      <w:pPr>
        <w:jc w:val="right"/>
      </w:pPr>
      <w:rPr>
        <w:b/>
        <w:bCs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rPr>
        <w:rFonts w:ascii="Verdana" w:hAnsi="Verdana"/>
        <w:b w:val="0"/>
        <w:sz w:val="18"/>
      </w:rPr>
      <w:tblPr/>
      <w:tcPr>
        <w:tcBorders>
          <w:top w:val="nil"/>
          <w:left w:val="nil"/>
          <w:bottom w:val="single" w:sz="4" w:space="0" w:color="FFB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Verdana" w:hAnsi="Verdana"/>
        <w:sz w:val="18"/>
      </w:rPr>
      <w:tblPr/>
      <w:tcPr>
        <w:tcBorders>
          <w:top w:val="nil"/>
          <w:left w:val="nil"/>
          <w:bottom w:val="single" w:sz="4" w:space="0" w:color="FFB51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1Light">
    <w:name w:val="Grid Table 1 Light"/>
    <w:basedOn w:val="TableNormal"/>
    <w:uiPriority w:val="46"/>
    <w:rsid w:val="00786D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HardCopy">
    <w:name w:val="Cover Title Hard Copy"/>
    <w:rsid w:val="009D0A66"/>
    <w:pPr>
      <w:autoSpaceDE w:val="0"/>
      <w:autoSpaceDN w:val="0"/>
      <w:adjustRightInd w:val="0"/>
      <w:spacing w:line="240" w:lineRule="auto"/>
      <w:textAlignment w:val="center"/>
    </w:pPr>
    <w:rPr>
      <w:rFonts w:ascii="Lucida Bright" w:hAnsi="Lucida Bright" w:cstheme="majorHAnsi"/>
      <w:color w:val="3C3C3C" w:themeColor="text2"/>
      <w:spacing w:val="-10"/>
      <w:sz w:val="40"/>
      <w:szCs w:val="50"/>
    </w:rPr>
  </w:style>
  <w:style w:type="paragraph" w:customStyle="1" w:styleId="CoverSubheadingHardCopy">
    <w:name w:val="Cover Subheading Hard Copy"/>
    <w:basedOn w:val="Heading2"/>
    <w:rsid w:val="00035ABF"/>
    <w:pPr>
      <w:keepNext w:val="0"/>
      <w:keepLines w:val="0"/>
      <w:autoSpaceDE w:val="0"/>
      <w:autoSpaceDN w:val="0"/>
      <w:adjustRightInd w:val="0"/>
      <w:spacing w:before="0" w:line="240" w:lineRule="auto"/>
      <w:textAlignment w:val="center"/>
    </w:pPr>
    <w:rPr>
      <w:rFonts w:eastAsiaTheme="minorHAnsi" w:cs="Verdana-Bold"/>
      <w:bCs/>
      <w:color w:val="3C3C3C" w:themeColor="text2"/>
      <w:spacing w:val="-5"/>
      <w:sz w:val="18"/>
      <w:szCs w:val="24"/>
    </w:rPr>
  </w:style>
  <w:style w:type="paragraph" w:customStyle="1" w:styleId="CoverTextHardCopy">
    <w:name w:val="Cover Text Hard Copy"/>
    <w:basedOn w:val="Heading3"/>
    <w:rsid w:val="00035ABF"/>
    <w:pPr>
      <w:keepNext w:val="0"/>
      <w:keepLines w:val="0"/>
      <w:autoSpaceDE w:val="0"/>
      <w:autoSpaceDN w:val="0"/>
      <w:adjustRightInd w:val="0"/>
      <w:spacing w:before="0" w:line="240" w:lineRule="auto"/>
      <w:textAlignment w:val="center"/>
    </w:pPr>
    <w:rPr>
      <w:rFonts w:eastAsiaTheme="minorHAnsi" w:cs="Verdana"/>
      <w:b w:val="0"/>
      <w:color w:val="3C3C3C" w:themeColor="text2"/>
      <w:spacing w:val="-5"/>
    </w:rPr>
  </w:style>
  <w:style w:type="paragraph" w:customStyle="1" w:styleId="CoverHeaderHardCopy">
    <w:name w:val="Cover Header Hard Copy"/>
    <w:basedOn w:val="Header"/>
    <w:rsid w:val="00035ABF"/>
    <w:rPr>
      <w:color w:val="3C3C3C" w:themeColor="text2"/>
    </w:rPr>
  </w:style>
  <w:style w:type="paragraph" w:customStyle="1" w:styleId="CoverTitleElectronic">
    <w:name w:val="Cover Title Electronic"/>
    <w:next w:val="Normal"/>
    <w:qFormat/>
    <w:rsid w:val="009D0A66"/>
    <w:pPr>
      <w:autoSpaceDE w:val="0"/>
      <w:autoSpaceDN w:val="0"/>
      <w:adjustRightInd w:val="0"/>
      <w:spacing w:line="240" w:lineRule="auto"/>
      <w:textAlignment w:val="center"/>
    </w:pPr>
    <w:rPr>
      <w:rFonts w:ascii="Lucida Bright" w:hAnsi="Lucida Bright" w:cstheme="majorHAnsi"/>
      <w:color w:val="FFFFFF" w:themeColor="background1"/>
      <w:spacing w:val="-10"/>
      <w:sz w:val="40"/>
      <w:szCs w:val="50"/>
    </w:rPr>
  </w:style>
  <w:style w:type="paragraph" w:customStyle="1" w:styleId="CoverSubheadingElectronic">
    <w:name w:val="Cover Subheading Electronic"/>
    <w:qFormat/>
    <w:rsid w:val="009D0A66"/>
    <w:pPr>
      <w:autoSpaceDE w:val="0"/>
      <w:autoSpaceDN w:val="0"/>
      <w:adjustRightInd w:val="0"/>
      <w:spacing w:line="240" w:lineRule="auto"/>
      <w:textAlignment w:val="center"/>
    </w:pPr>
    <w:rPr>
      <w:rFonts w:ascii="Verdana" w:hAnsi="Verdana" w:cs="Verdana-Bold"/>
      <w:b/>
      <w:bCs/>
      <w:color w:val="FFFFFF" w:themeColor="background1"/>
      <w:spacing w:val="-5"/>
      <w:sz w:val="18"/>
      <w:szCs w:val="24"/>
    </w:rPr>
  </w:style>
  <w:style w:type="paragraph" w:customStyle="1" w:styleId="CoverTextElectronic">
    <w:name w:val="Cover Text Electronic"/>
    <w:qFormat/>
    <w:rsid w:val="009D0A66"/>
    <w:pPr>
      <w:autoSpaceDE w:val="0"/>
      <w:autoSpaceDN w:val="0"/>
      <w:adjustRightInd w:val="0"/>
      <w:spacing w:line="240" w:lineRule="auto"/>
      <w:textAlignment w:val="center"/>
    </w:pPr>
    <w:rPr>
      <w:rFonts w:ascii="Verdana" w:hAnsi="Verdana" w:cs="Verdana"/>
      <w:color w:val="FFFFFF" w:themeColor="background1"/>
      <w:spacing w:val="-5"/>
      <w:sz w:val="24"/>
      <w:szCs w:val="24"/>
    </w:rPr>
  </w:style>
  <w:style w:type="paragraph" w:customStyle="1" w:styleId="CoverHeaderElectronic">
    <w:name w:val="Cover Header Electronic"/>
    <w:qFormat/>
    <w:rsid w:val="009D0A66"/>
    <w:rPr>
      <w:rFonts w:ascii="Verdana" w:hAnsi="Verdana"/>
      <w:color w:val="FFFFFF" w:themeColor="background1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6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8CA"/>
    <w:rPr>
      <w:color w:val="692245" w:themeColor="followedHyperlink"/>
      <w:u w:val="single"/>
    </w:rPr>
  </w:style>
  <w:style w:type="paragraph" w:customStyle="1" w:styleId="VerifiedCopy">
    <w:name w:val="Verified Copy"/>
    <w:basedOn w:val="Footer"/>
    <w:qFormat/>
    <w:rsid w:val="00847090"/>
    <w:pPr>
      <w:jc w:val="center"/>
    </w:pPr>
    <w:rPr>
      <w:rFonts w:asciiTheme="minorHAnsi" w:hAnsiTheme="minorHAnsi"/>
      <w:color w:val="3C3C3C" w:themeColor="text2"/>
      <w:spacing w:val="-4"/>
      <w:kern w:val="16"/>
      <w:sz w:val="14"/>
    </w:rPr>
  </w:style>
  <w:style w:type="paragraph" w:customStyle="1" w:styleId="Pagesubtitle">
    <w:name w:val="Page subtitle"/>
    <w:basedOn w:val="Normal"/>
    <w:qFormat/>
    <w:rsid w:val="00432A2A"/>
    <w:pPr>
      <w:spacing w:before="120"/>
    </w:pPr>
    <w:rPr>
      <w:rFonts w:ascii="Gotham Light" w:hAnsi="Gotham Light"/>
      <w:noProof/>
      <w:color w:val="666051"/>
      <w:sz w:val="28"/>
      <w:szCs w:val="36"/>
      <w:lang w:eastAsia="en-GB"/>
    </w:rPr>
  </w:style>
  <w:style w:type="paragraph" w:customStyle="1" w:styleId="Pagetitle">
    <w:name w:val="Page title"/>
    <w:basedOn w:val="Subtitle"/>
    <w:qFormat/>
    <w:rsid w:val="00432A2A"/>
    <w:pPr>
      <w:numPr>
        <w:ilvl w:val="0"/>
      </w:numPr>
      <w:spacing w:before="120"/>
    </w:pPr>
    <w:rPr>
      <w:rFonts w:ascii="Gotham Light" w:eastAsiaTheme="minorHAnsi" w:hAnsi="Gotham Light"/>
      <w:noProof/>
      <w:color w:val="9EE5D4"/>
      <w:spacing w:val="0"/>
      <w:sz w:val="40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432A2A"/>
    <w:rPr>
      <w:rFonts w:ascii="Gotham Medium" w:hAnsi="Gotham Medium"/>
      <w:i w:val="0"/>
      <w:iCs/>
      <w:sz w:val="20"/>
    </w:rPr>
  </w:style>
  <w:style w:type="paragraph" w:customStyle="1" w:styleId="Essential">
    <w:name w:val="Essential"/>
    <w:qFormat/>
    <w:rsid w:val="00432A2A"/>
    <w:pPr>
      <w:numPr>
        <w:numId w:val="10"/>
      </w:numPr>
      <w:spacing w:after="120" w:line="240" w:lineRule="auto"/>
      <w:ind w:left="357" w:hanging="357"/>
    </w:pPr>
    <w:rPr>
      <w:rFonts w:ascii="Gotham Light" w:hAnsi="Gotham Light"/>
      <w:color w:val="666051"/>
      <w:sz w:val="20"/>
      <w:szCs w:val="20"/>
    </w:rPr>
  </w:style>
  <w:style w:type="paragraph" w:customStyle="1" w:styleId="Desirable">
    <w:name w:val="Desirable"/>
    <w:qFormat/>
    <w:rsid w:val="00432A2A"/>
    <w:pPr>
      <w:numPr>
        <w:numId w:val="11"/>
      </w:numPr>
      <w:spacing w:after="120" w:line="240" w:lineRule="auto"/>
      <w:ind w:left="357" w:hanging="357"/>
    </w:pPr>
    <w:rPr>
      <w:rFonts w:ascii="Gotham Light" w:hAnsi="Gotham Light"/>
      <w:color w:val="6660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estbridge">
      <a:dk1>
        <a:sysClr val="windowText" lastClr="000000"/>
      </a:dk1>
      <a:lt1>
        <a:sysClr val="window" lastClr="FFFFFF"/>
      </a:lt1>
      <a:dk2>
        <a:srgbClr val="3C3C3C"/>
      </a:dk2>
      <a:lt2>
        <a:srgbClr val="E7E6E6"/>
      </a:lt2>
      <a:accent1>
        <a:srgbClr val="FFB511"/>
      </a:accent1>
      <a:accent2>
        <a:srgbClr val="78CDD1"/>
      </a:accent2>
      <a:accent3>
        <a:srgbClr val="002C5B"/>
      </a:accent3>
      <a:accent4>
        <a:srgbClr val="6DACDE"/>
      </a:accent4>
      <a:accent5>
        <a:srgbClr val="5B9BD5"/>
      </a:accent5>
      <a:accent6>
        <a:srgbClr val="B7265E"/>
      </a:accent6>
      <a:hlink>
        <a:srgbClr val="8D819C"/>
      </a:hlink>
      <a:folHlink>
        <a:srgbClr val="6922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7BAB-57F7-44B6-BC20-D6BED840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Kergosien</dc:creator>
  <cp:keywords/>
  <dc:description/>
  <cp:lastModifiedBy>Keely Tanner</cp:lastModifiedBy>
  <cp:revision>2</cp:revision>
  <cp:lastPrinted>2019-04-03T10:52:00Z</cp:lastPrinted>
  <dcterms:created xsi:type="dcterms:W3CDTF">2022-03-04T13:55:00Z</dcterms:created>
  <dcterms:modified xsi:type="dcterms:W3CDTF">2022-03-04T13:55:00Z</dcterms:modified>
</cp:coreProperties>
</file>